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EA2" w:rsidRPr="00441EA2" w:rsidRDefault="00441EA2" w:rsidP="00441EA2">
      <w:pPr>
        <w:jc w:val="both"/>
        <w:rPr>
          <w:rFonts w:asciiTheme="minorHAnsi" w:hAnsiTheme="minorHAnsi"/>
          <w:sz w:val="22"/>
          <w:szCs w:val="22"/>
        </w:rPr>
      </w:pPr>
      <w:r w:rsidRPr="00441EA2">
        <w:rPr>
          <w:rFonts w:asciiTheme="minorHAnsi" w:hAnsiTheme="minorHAnsi"/>
          <w:sz w:val="22"/>
          <w:szCs w:val="22"/>
          <w:lang w:val="pl-PL"/>
        </w:rPr>
        <w:t xml:space="preserve">KLASA: </w:t>
      </w:r>
      <w:r w:rsidRPr="00441EA2">
        <w:rPr>
          <w:rFonts w:asciiTheme="minorHAnsi" w:hAnsiTheme="minorHAnsi"/>
          <w:sz w:val="22"/>
          <w:szCs w:val="22"/>
        </w:rPr>
        <w:t>402-06/2</w:t>
      </w:r>
      <w:r>
        <w:rPr>
          <w:rFonts w:asciiTheme="minorHAnsi" w:hAnsiTheme="minorHAnsi"/>
          <w:sz w:val="22"/>
          <w:szCs w:val="22"/>
        </w:rPr>
        <w:t>6</w:t>
      </w:r>
      <w:r w:rsidRPr="00441EA2">
        <w:rPr>
          <w:rFonts w:asciiTheme="minorHAnsi" w:hAnsiTheme="minorHAnsi"/>
          <w:sz w:val="22"/>
          <w:szCs w:val="22"/>
        </w:rPr>
        <w:t>-01/</w:t>
      </w:r>
      <w:r w:rsidR="00CA0D0B">
        <w:rPr>
          <w:rFonts w:asciiTheme="minorHAnsi" w:hAnsiTheme="minorHAnsi"/>
          <w:sz w:val="22"/>
          <w:szCs w:val="22"/>
        </w:rPr>
        <w:t>10</w:t>
      </w:r>
    </w:p>
    <w:p w:rsidR="00441EA2" w:rsidRPr="00441EA2" w:rsidRDefault="00441EA2" w:rsidP="00441EA2">
      <w:pPr>
        <w:jc w:val="both"/>
        <w:rPr>
          <w:rFonts w:asciiTheme="minorHAnsi" w:hAnsiTheme="minorHAnsi"/>
          <w:sz w:val="22"/>
          <w:szCs w:val="22"/>
        </w:rPr>
      </w:pPr>
      <w:r w:rsidRPr="00441EA2">
        <w:rPr>
          <w:rFonts w:asciiTheme="minorHAnsi" w:hAnsiTheme="minorHAnsi"/>
          <w:sz w:val="22"/>
          <w:szCs w:val="22"/>
          <w:lang w:val="pl-PL"/>
        </w:rPr>
        <w:t xml:space="preserve">URBROJ: </w:t>
      </w:r>
      <w:r w:rsidRPr="00441EA2">
        <w:rPr>
          <w:rFonts w:asciiTheme="minorHAnsi" w:hAnsiTheme="minorHAnsi"/>
          <w:sz w:val="22"/>
          <w:szCs w:val="22"/>
        </w:rPr>
        <w:t>2213-5-1-2</w:t>
      </w:r>
      <w:r>
        <w:rPr>
          <w:rFonts w:asciiTheme="minorHAnsi" w:hAnsiTheme="minorHAnsi"/>
          <w:sz w:val="22"/>
          <w:szCs w:val="22"/>
        </w:rPr>
        <w:t>6</w:t>
      </w:r>
      <w:r w:rsidRPr="00441EA2">
        <w:rPr>
          <w:rFonts w:asciiTheme="minorHAnsi" w:hAnsiTheme="minorHAnsi"/>
          <w:sz w:val="22"/>
          <w:szCs w:val="22"/>
        </w:rPr>
        <w:t>-1</w:t>
      </w:r>
    </w:p>
    <w:p w:rsidR="00441EA2" w:rsidRPr="00441EA2" w:rsidRDefault="00441EA2" w:rsidP="00441EA2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441EA2">
        <w:rPr>
          <w:rFonts w:asciiTheme="minorHAnsi" w:hAnsiTheme="minorHAnsi"/>
          <w:sz w:val="22"/>
          <w:szCs w:val="22"/>
          <w:lang w:val="pl-PL"/>
        </w:rPr>
        <w:t>U   Mali Lošinj, 1</w:t>
      </w:r>
      <w:r w:rsidR="00CA0D0B">
        <w:rPr>
          <w:rFonts w:asciiTheme="minorHAnsi" w:hAnsiTheme="minorHAnsi"/>
          <w:sz w:val="22"/>
          <w:szCs w:val="22"/>
          <w:lang w:val="pl-PL"/>
        </w:rPr>
        <w:t>2</w:t>
      </w:r>
      <w:r w:rsidRPr="00441EA2">
        <w:rPr>
          <w:rFonts w:asciiTheme="minorHAnsi" w:hAnsiTheme="minorHAnsi"/>
          <w:sz w:val="22"/>
          <w:szCs w:val="22"/>
          <w:lang w:val="pl-PL"/>
        </w:rPr>
        <w:t xml:space="preserve">. </w:t>
      </w:r>
      <w:r w:rsidR="00CA0D0B">
        <w:rPr>
          <w:rFonts w:asciiTheme="minorHAnsi" w:hAnsiTheme="minorHAnsi"/>
          <w:sz w:val="22"/>
          <w:szCs w:val="22"/>
          <w:lang w:val="pl-PL"/>
        </w:rPr>
        <w:t>10</w:t>
      </w:r>
      <w:r w:rsidRPr="00441EA2">
        <w:rPr>
          <w:rFonts w:asciiTheme="minorHAnsi" w:hAnsiTheme="minorHAnsi"/>
          <w:sz w:val="22"/>
          <w:szCs w:val="22"/>
          <w:lang w:val="pl-PL"/>
        </w:rPr>
        <w:t>. 202</w:t>
      </w:r>
      <w:r>
        <w:rPr>
          <w:rFonts w:asciiTheme="minorHAnsi" w:hAnsiTheme="minorHAnsi"/>
          <w:sz w:val="22"/>
          <w:szCs w:val="22"/>
          <w:lang w:val="pl-PL"/>
        </w:rPr>
        <w:t>6</w:t>
      </w:r>
      <w:r w:rsidRPr="00441EA2">
        <w:rPr>
          <w:rFonts w:asciiTheme="minorHAnsi" w:hAnsiTheme="minorHAnsi"/>
          <w:sz w:val="22"/>
          <w:szCs w:val="22"/>
          <w:lang w:val="pl-PL"/>
        </w:rPr>
        <w:t>.</w:t>
      </w:r>
    </w:p>
    <w:p w:rsidR="00ED1FCB" w:rsidRPr="00052C53" w:rsidRDefault="00ED1FCB" w:rsidP="00ED1FCB">
      <w:pPr>
        <w:jc w:val="both"/>
        <w:rPr>
          <w:rFonts w:asciiTheme="minorHAnsi" w:hAnsiTheme="minorHAnsi"/>
          <w:sz w:val="22"/>
          <w:szCs w:val="22"/>
        </w:rPr>
      </w:pPr>
    </w:p>
    <w:p w:rsid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2"/>
          <w:szCs w:val="20"/>
        </w:rPr>
      </w:pPr>
    </w:p>
    <w:p w:rsidR="00E322CC" w:rsidRDefault="00E322CC" w:rsidP="00E322CC">
      <w:pPr>
        <w:spacing w:after="0"/>
        <w:ind w:firstLine="0"/>
        <w:jc w:val="both"/>
        <w:rPr>
          <w:rFonts w:asciiTheme="minorHAnsi" w:hAnsiTheme="minorHAnsi"/>
          <w:sz w:val="22"/>
          <w:szCs w:val="20"/>
        </w:rPr>
      </w:pPr>
    </w:p>
    <w:p w:rsidR="00441EA2" w:rsidRDefault="00441EA2" w:rsidP="00441EA2">
      <w:pPr>
        <w:spacing w:line="360" w:lineRule="auto"/>
        <w:ind w:firstLine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Srednja </w:t>
      </w:r>
      <w:r w:rsidRPr="00F7033F">
        <w:rPr>
          <w:rFonts w:asciiTheme="majorHAnsi" w:hAnsiTheme="majorHAnsi"/>
        </w:rPr>
        <w:t xml:space="preserve">škola </w:t>
      </w:r>
      <w:r>
        <w:rPr>
          <w:rFonts w:asciiTheme="majorHAnsi" w:hAnsiTheme="majorHAnsi"/>
        </w:rPr>
        <w:t xml:space="preserve">Ambroza </w:t>
      </w:r>
      <w:proofErr w:type="spellStart"/>
      <w:r>
        <w:rPr>
          <w:rFonts w:asciiTheme="majorHAnsi" w:hAnsiTheme="majorHAnsi"/>
        </w:rPr>
        <w:t>Haračića</w:t>
      </w:r>
      <w:proofErr w:type="spellEnd"/>
      <w:r w:rsidRPr="00F7033F">
        <w:rPr>
          <w:rFonts w:asciiTheme="majorHAnsi" w:hAnsiTheme="majorHAnsi"/>
        </w:rPr>
        <w:t xml:space="preserve"> (OIB </w:t>
      </w:r>
      <w:r>
        <w:rPr>
          <w:rFonts w:asciiTheme="majorHAnsi" w:hAnsiTheme="majorHAnsi"/>
        </w:rPr>
        <w:t>36425980597</w:t>
      </w:r>
      <w:r w:rsidRPr="00F7033F">
        <w:rPr>
          <w:rFonts w:asciiTheme="majorHAnsi" w:hAnsiTheme="majorHAnsi"/>
        </w:rPr>
        <w:t>), Omladinska 1</w:t>
      </w:r>
      <w:r>
        <w:rPr>
          <w:rFonts w:asciiTheme="majorHAnsi" w:hAnsiTheme="majorHAnsi"/>
        </w:rPr>
        <w:t>2</w:t>
      </w:r>
      <w:r w:rsidRPr="00F7033F">
        <w:rPr>
          <w:rFonts w:asciiTheme="majorHAnsi" w:hAnsiTheme="majorHAnsi"/>
        </w:rPr>
        <w:t xml:space="preserve">, Mali Lošinj, </w:t>
      </w:r>
      <w:r>
        <w:rPr>
          <w:rFonts w:asciiTheme="majorHAnsi" w:hAnsiTheme="majorHAnsi"/>
        </w:rPr>
        <w:t>dana 1</w:t>
      </w:r>
      <w:r w:rsidR="00CA0D0B">
        <w:rPr>
          <w:rFonts w:asciiTheme="majorHAnsi" w:hAnsiTheme="majorHAnsi"/>
        </w:rPr>
        <w:t>2</w:t>
      </w:r>
      <w:r>
        <w:rPr>
          <w:rFonts w:asciiTheme="majorHAnsi" w:hAnsiTheme="majorHAnsi"/>
        </w:rPr>
        <w:t xml:space="preserve">. </w:t>
      </w:r>
      <w:r w:rsidR="00CA0D0B">
        <w:rPr>
          <w:rFonts w:asciiTheme="majorHAnsi" w:hAnsiTheme="majorHAnsi"/>
        </w:rPr>
        <w:t>listopada</w:t>
      </w:r>
      <w:r>
        <w:rPr>
          <w:rFonts w:asciiTheme="majorHAnsi" w:hAnsiTheme="majorHAnsi"/>
        </w:rPr>
        <w:t xml:space="preserve"> 2026. godine </w:t>
      </w:r>
      <w:r w:rsidRPr="00F7033F">
        <w:rPr>
          <w:rFonts w:asciiTheme="majorHAnsi" w:hAnsiTheme="majorHAnsi"/>
        </w:rPr>
        <w:t xml:space="preserve">raspisuje </w:t>
      </w:r>
    </w:p>
    <w:p w:rsidR="00441EA2" w:rsidRPr="00D85D10" w:rsidRDefault="00441EA2" w:rsidP="00441EA2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D85D10">
        <w:rPr>
          <w:rFonts w:asciiTheme="majorHAnsi" w:hAnsiTheme="majorHAnsi"/>
          <w:b/>
          <w:sz w:val="28"/>
        </w:rPr>
        <w:t>NATJEČAJ</w:t>
      </w:r>
    </w:p>
    <w:p w:rsidR="00441EA2" w:rsidRPr="00D85D10" w:rsidRDefault="00441EA2" w:rsidP="00441EA2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D85D10">
        <w:rPr>
          <w:rFonts w:asciiTheme="majorHAnsi" w:hAnsiTheme="majorHAnsi"/>
          <w:b/>
          <w:sz w:val="28"/>
        </w:rPr>
        <w:t>za davanje u zakup prostora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</w:p>
    <w:p w:rsidR="00441EA2" w:rsidRPr="00F7033F" w:rsidRDefault="00441EA2" w:rsidP="00441EA2">
      <w:pPr>
        <w:spacing w:line="360" w:lineRule="auto"/>
        <w:rPr>
          <w:rFonts w:asciiTheme="majorHAnsi" w:hAnsiTheme="majorHAnsi"/>
          <w:b/>
        </w:rPr>
      </w:pPr>
      <w:r w:rsidRPr="00F7033F">
        <w:rPr>
          <w:rFonts w:asciiTheme="majorHAnsi" w:hAnsiTheme="majorHAnsi"/>
          <w:b/>
        </w:rPr>
        <w:t xml:space="preserve">1. PREDMET NATJEČAJA: 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1.1. Za </w:t>
      </w:r>
      <w:r w:rsidR="00CA0D0B">
        <w:rPr>
          <w:rFonts w:asciiTheme="majorHAnsi" w:hAnsiTheme="majorHAnsi"/>
        </w:rPr>
        <w:t>prodaju marende učenicima, radnim danom 10.15 do 10,45 sati,</w:t>
      </w:r>
      <w:r>
        <w:rPr>
          <w:rFonts w:asciiTheme="majorHAnsi" w:hAnsiTheme="majorHAnsi"/>
        </w:rPr>
        <w:t xml:space="preserve"> </w:t>
      </w:r>
      <w:r w:rsidRPr="00F7033F">
        <w:rPr>
          <w:rFonts w:asciiTheme="majorHAnsi" w:hAnsiTheme="majorHAnsi"/>
        </w:rPr>
        <w:t xml:space="preserve">u zakup se daje: - prostor u </w:t>
      </w:r>
      <w:r>
        <w:rPr>
          <w:rFonts w:asciiTheme="majorHAnsi" w:hAnsiTheme="majorHAnsi"/>
        </w:rPr>
        <w:t>holu</w:t>
      </w:r>
      <w:r w:rsidRPr="00F7033F">
        <w:rPr>
          <w:rFonts w:asciiTheme="majorHAnsi" w:hAnsiTheme="majorHAnsi"/>
        </w:rPr>
        <w:t xml:space="preserve"> zgrade matične Škole u Omladinskoj 1</w:t>
      </w:r>
      <w:r>
        <w:rPr>
          <w:rFonts w:asciiTheme="majorHAnsi" w:hAnsiTheme="majorHAnsi"/>
        </w:rPr>
        <w:t>2</w:t>
      </w:r>
      <w:r w:rsidRPr="00F7033F">
        <w:rPr>
          <w:rFonts w:asciiTheme="majorHAnsi" w:hAnsiTheme="majorHAnsi"/>
        </w:rPr>
        <w:t xml:space="preserve"> </w:t>
      </w:r>
    </w:p>
    <w:p w:rsidR="00441EA2" w:rsidRPr="00F7033F" w:rsidRDefault="00441EA2" w:rsidP="00441EA2">
      <w:pPr>
        <w:spacing w:line="360" w:lineRule="auto"/>
        <w:rPr>
          <w:rFonts w:asciiTheme="majorHAnsi" w:hAnsiTheme="majorHAnsi"/>
          <w:b/>
        </w:rPr>
      </w:pPr>
      <w:r w:rsidRPr="00F7033F">
        <w:rPr>
          <w:rFonts w:asciiTheme="majorHAnsi" w:hAnsiTheme="majorHAnsi"/>
          <w:b/>
        </w:rPr>
        <w:t xml:space="preserve">2. OPĆI UVJETI: 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2.1. </w:t>
      </w:r>
      <w:r>
        <w:rPr>
          <w:rFonts w:asciiTheme="majorHAnsi" w:hAnsiTheme="majorHAnsi"/>
        </w:rPr>
        <w:t xml:space="preserve"> </w:t>
      </w:r>
      <w:r w:rsidRPr="00F7033F">
        <w:rPr>
          <w:rFonts w:asciiTheme="majorHAnsi" w:hAnsiTheme="majorHAnsi"/>
        </w:rPr>
        <w:t xml:space="preserve">Prostor pod rednim brojem 1.1. daje se u zakup na određeno vrijeme, </w:t>
      </w:r>
      <w:r>
        <w:rPr>
          <w:rFonts w:asciiTheme="majorHAnsi" w:hAnsiTheme="majorHAnsi"/>
        </w:rPr>
        <w:t xml:space="preserve">na jednu </w:t>
      </w:r>
      <w:r w:rsidRPr="00F7033F">
        <w:rPr>
          <w:rFonts w:asciiTheme="majorHAnsi" w:hAnsiTheme="majorHAnsi"/>
        </w:rPr>
        <w:t>(</w:t>
      </w:r>
      <w:r>
        <w:rPr>
          <w:rFonts w:asciiTheme="majorHAnsi" w:hAnsiTheme="majorHAnsi"/>
        </w:rPr>
        <w:t>1</w:t>
      </w:r>
      <w:r w:rsidRPr="00F7033F">
        <w:rPr>
          <w:rFonts w:asciiTheme="majorHAnsi" w:hAnsiTheme="majorHAnsi"/>
        </w:rPr>
        <w:t>) godin</w:t>
      </w:r>
      <w:r>
        <w:rPr>
          <w:rFonts w:asciiTheme="majorHAnsi" w:hAnsiTheme="majorHAnsi"/>
        </w:rPr>
        <w:t>u</w:t>
      </w:r>
      <w:r w:rsidRPr="00F7033F">
        <w:rPr>
          <w:rFonts w:asciiTheme="majorHAnsi" w:hAnsiTheme="majorHAnsi"/>
        </w:rPr>
        <w:t xml:space="preserve">; - početna cijena zakupa iznosi = </w:t>
      </w:r>
      <w:r>
        <w:rPr>
          <w:rFonts w:asciiTheme="majorHAnsi" w:hAnsiTheme="majorHAnsi"/>
        </w:rPr>
        <w:t>1</w:t>
      </w:r>
      <w:r w:rsidR="00CA0D0B">
        <w:rPr>
          <w:rFonts w:asciiTheme="majorHAnsi" w:hAnsiTheme="majorHAnsi"/>
        </w:rPr>
        <w:t>8</w:t>
      </w:r>
      <w:r>
        <w:rPr>
          <w:rFonts w:asciiTheme="majorHAnsi" w:hAnsiTheme="majorHAnsi"/>
        </w:rPr>
        <w:t>,00 eura</w:t>
      </w:r>
      <w:r w:rsidRPr="00F7033F">
        <w:rPr>
          <w:rFonts w:asciiTheme="majorHAnsi" w:hAnsiTheme="majorHAnsi"/>
        </w:rPr>
        <w:t xml:space="preserve"> </w:t>
      </w:r>
      <w:r w:rsidR="00CA0D0B">
        <w:rPr>
          <w:rFonts w:asciiTheme="majorHAnsi" w:hAnsiTheme="majorHAnsi"/>
        </w:rPr>
        <w:t>po radnom danu</w:t>
      </w:r>
    </w:p>
    <w:p w:rsidR="00441EA2" w:rsidRPr="00F7033F" w:rsidRDefault="00441EA2" w:rsidP="00441EA2">
      <w:pPr>
        <w:spacing w:line="360" w:lineRule="auto"/>
        <w:rPr>
          <w:rFonts w:asciiTheme="majorHAnsi" w:hAnsiTheme="majorHAnsi"/>
          <w:b/>
        </w:rPr>
      </w:pPr>
      <w:r w:rsidRPr="00F7033F">
        <w:rPr>
          <w:rFonts w:asciiTheme="majorHAnsi" w:hAnsiTheme="majorHAnsi"/>
          <w:b/>
        </w:rPr>
        <w:t xml:space="preserve">3. PONUDA MORA SADRŽAVATI: </w:t>
      </w:r>
    </w:p>
    <w:p w:rsidR="00441EA2" w:rsidRDefault="00441EA2" w:rsidP="00441EA2">
      <w:pPr>
        <w:spacing w:line="360" w:lineRule="auto"/>
        <w:ind w:firstLine="0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- osobne podatke ponuditelja (ime i prezime odnosno naziv tvrtke/obrta/udruge, adresu, </w:t>
      </w:r>
      <w:proofErr w:type="spellStart"/>
      <w:r w:rsidRPr="00F7033F">
        <w:rPr>
          <w:rFonts w:asciiTheme="majorHAnsi" w:hAnsiTheme="majorHAnsi"/>
        </w:rPr>
        <w:t>oib</w:t>
      </w:r>
      <w:proofErr w:type="spellEnd"/>
      <w:r w:rsidRPr="00F7033F">
        <w:rPr>
          <w:rFonts w:asciiTheme="majorHAnsi" w:hAnsiTheme="majorHAnsi"/>
        </w:rPr>
        <w:t xml:space="preserve">) </w:t>
      </w:r>
    </w:p>
    <w:p w:rsidR="00441EA2" w:rsidRDefault="00441EA2" w:rsidP="00441EA2">
      <w:pPr>
        <w:spacing w:line="360" w:lineRule="auto"/>
        <w:ind w:firstLine="0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- rješenje o upisu u sudski registar, registar udruga ili obrtnicu (u izvorniku ili ovjerenoj preslici) iz kojeg je vidljivo da je ponuditelj registriran za obavljanje djelatnosti koja je predmet zakupa </w:t>
      </w:r>
    </w:p>
    <w:p w:rsidR="00441EA2" w:rsidRDefault="00441EA2" w:rsidP="00441EA2">
      <w:pPr>
        <w:spacing w:line="360" w:lineRule="auto"/>
        <w:ind w:firstLine="0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- ponuđeni iznos zakupnine i rok zakupa </w:t>
      </w:r>
    </w:p>
    <w:p w:rsidR="00441EA2" w:rsidRDefault="00441EA2" w:rsidP="00441EA2">
      <w:pPr>
        <w:spacing w:line="360" w:lineRule="auto"/>
        <w:ind w:firstLine="0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- izjavu o prihvaćanju uvjeta natječaja. </w:t>
      </w:r>
    </w:p>
    <w:p w:rsidR="00441EA2" w:rsidRDefault="00441EA2" w:rsidP="00441EA2">
      <w:pPr>
        <w:spacing w:line="360" w:lineRule="auto"/>
        <w:ind w:firstLine="0"/>
        <w:rPr>
          <w:rFonts w:asciiTheme="majorHAnsi" w:hAnsiTheme="majorHAnsi"/>
        </w:rPr>
      </w:pPr>
    </w:p>
    <w:p w:rsidR="00B46055" w:rsidRDefault="00B46055" w:rsidP="00441EA2">
      <w:pPr>
        <w:spacing w:line="360" w:lineRule="auto"/>
        <w:ind w:firstLine="0"/>
        <w:rPr>
          <w:rFonts w:asciiTheme="majorHAnsi" w:hAnsiTheme="majorHAnsi"/>
        </w:rPr>
      </w:pPr>
    </w:p>
    <w:p w:rsidR="00441EA2" w:rsidRPr="00F7033F" w:rsidRDefault="00441EA2" w:rsidP="00441EA2">
      <w:pPr>
        <w:spacing w:line="360" w:lineRule="auto"/>
        <w:rPr>
          <w:rFonts w:asciiTheme="majorHAnsi" w:hAnsiTheme="majorHAnsi"/>
          <w:b/>
        </w:rPr>
      </w:pPr>
      <w:r w:rsidRPr="00F7033F">
        <w:rPr>
          <w:rFonts w:asciiTheme="majorHAnsi" w:hAnsiTheme="majorHAnsi"/>
          <w:b/>
        </w:rPr>
        <w:lastRenderedPageBreak/>
        <w:t xml:space="preserve">4. NAČIN, MJESTO I ROK DOSTAVE PISANIH PONUDA: 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Ponuda s prilozima dostavlja se poštom ili osobno u zatvorenoj omotnici na adresu: </w:t>
      </w:r>
      <w:proofErr w:type="spellStart"/>
      <w:r>
        <w:rPr>
          <w:rFonts w:asciiTheme="majorHAnsi" w:hAnsiTheme="majorHAnsi"/>
        </w:rPr>
        <w:t>Srednjan</w:t>
      </w:r>
      <w:proofErr w:type="spellEnd"/>
      <w:r>
        <w:rPr>
          <w:rFonts w:asciiTheme="majorHAnsi" w:hAnsiTheme="majorHAnsi"/>
        </w:rPr>
        <w:t xml:space="preserve"> škola Ambroza </w:t>
      </w:r>
      <w:proofErr w:type="spellStart"/>
      <w:r>
        <w:rPr>
          <w:rFonts w:asciiTheme="majorHAnsi" w:hAnsiTheme="majorHAnsi"/>
        </w:rPr>
        <w:t>Haračića</w:t>
      </w:r>
      <w:proofErr w:type="spellEnd"/>
      <w:r w:rsidRPr="00F7033F">
        <w:rPr>
          <w:rFonts w:asciiTheme="majorHAnsi" w:hAnsiTheme="majorHAnsi"/>
        </w:rPr>
        <w:t>, Povjerenstvo za provedbu natječaja o zakupu, Omladinska 1</w:t>
      </w:r>
      <w:r>
        <w:rPr>
          <w:rFonts w:asciiTheme="majorHAnsi" w:hAnsiTheme="majorHAnsi"/>
        </w:rPr>
        <w:t>2</w:t>
      </w:r>
      <w:r w:rsidRPr="00F7033F">
        <w:rPr>
          <w:rFonts w:asciiTheme="majorHAnsi" w:hAnsiTheme="majorHAnsi"/>
        </w:rPr>
        <w:t xml:space="preserve">, 51550 Mali Lošinj, s naznakom „ponuda za zakup prostora - ne otvarati“. 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Rok za dostavu ponuda je </w:t>
      </w:r>
      <w:r>
        <w:rPr>
          <w:rFonts w:asciiTheme="majorHAnsi" w:hAnsiTheme="majorHAnsi"/>
        </w:rPr>
        <w:t>2</w:t>
      </w:r>
      <w:r w:rsidR="0011348E">
        <w:rPr>
          <w:rFonts w:asciiTheme="majorHAnsi" w:hAnsiTheme="majorHAnsi"/>
        </w:rPr>
        <w:t>0</w:t>
      </w:r>
      <w:r>
        <w:rPr>
          <w:rFonts w:asciiTheme="majorHAnsi" w:hAnsiTheme="majorHAnsi"/>
        </w:rPr>
        <w:t xml:space="preserve">. </w:t>
      </w:r>
      <w:r w:rsidR="0011348E">
        <w:rPr>
          <w:rFonts w:asciiTheme="majorHAnsi" w:hAnsiTheme="majorHAnsi"/>
        </w:rPr>
        <w:t>listopad</w:t>
      </w:r>
      <w:r w:rsidRPr="00F7033F">
        <w:rPr>
          <w:rFonts w:asciiTheme="majorHAnsi" w:hAnsiTheme="majorHAnsi"/>
        </w:rPr>
        <w:t xml:space="preserve"> 202</w:t>
      </w:r>
      <w:r w:rsidR="00B46055">
        <w:rPr>
          <w:rFonts w:asciiTheme="majorHAnsi" w:hAnsiTheme="majorHAnsi"/>
        </w:rPr>
        <w:t>6</w:t>
      </w:r>
      <w:r w:rsidRPr="00F7033F">
        <w:rPr>
          <w:rFonts w:asciiTheme="majorHAnsi" w:hAnsiTheme="majorHAnsi"/>
        </w:rPr>
        <w:t xml:space="preserve">. u 14.00 sati. 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</w:p>
    <w:p w:rsidR="00441EA2" w:rsidRPr="00D85D10" w:rsidRDefault="00441EA2" w:rsidP="00441EA2">
      <w:pPr>
        <w:spacing w:line="360" w:lineRule="auto"/>
        <w:rPr>
          <w:rFonts w:asciiTheme="majorHAnsi" w:hAnsiTheme="majorHAnsi"/>
          <w:b/>
        </w:rPr>
      </w:pPr>
      <w:r w:rsidRPr="00D85D10">
        <w:rPr>
          <w:rFonts w:asciiTheme="majorHAnsi" w:hAnsiTheme="majorHAnsi"/>
          <w:b/>
        </w:rPr>
        <w:t xml:space="preserve">5. ODABIR PONUĐAČA: 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Najpovoljnija ponuda je ponuda s najvišom ponuđenom cijenom ukoliko ispunjava uvjete natječaja. 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  <w:r w:rsidRPr="00F7033F">
        <w:rPr>
          <w:rFonts w:asciiTheme="majorHAnsi" w:hAnsiTheme="majorHAnsi"/>
        </w:rPr>
        <w:t xml:space="preserve">Nepotpune ponude i ponude pristigle po isteku natječajnog roka neće se razmatrati. Škola zadržava pravo poništiti natječaj ili dio natječaja, odnosno ne prihvatiti niti jednu ponudu bez obrazloženja i odgovornosti prema ponuditeljima. 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</w:p>
    <w:p w:rsidR="00441EA2" w:rsidRPr="00D85D10" w:rsidRDefault="00441EA2" w:rsidP="00441EA2">
      <w:pPr>
        <w:spacing w:line="360" w:lineRule="auto"/>
        <w:rPr>
          <w:rFonts w:asciiTheme="majorHAnsi" w:hAnsiTheme="majorHAnsi"/>
          <w:b/>
        </w:rPr>
      </w:pPr>
      <w:r w:rsidRPr="00D85D10">
        <w:rPr>
          <w:rFonts w:asciiTheme="majorHAnsi" w:hAnsiTheme="majorHAnsi"/>
          <w:b/>
        </w:rPr>
        <w:t xml:space="preserve">6. MJESTO I VRIJEME OTVARANJA PONUDA: </w:t>
      </w:r>
    </w:p>
    <w:p w:rsidR="00441EA2" w:rsidRDefault="004D7521" w:rsidP="00441EA2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21. listopad</w:t>
      </w:r>
      <w:bookmarkStart w:id="0" w:name="_GoBack"/>
      <w:bookmarkEnd w:id="0"/>
      <w:r w:rsidR="00441EA2" w:rsidRPr="00F7033F">
        <w:rPr>
          <w:rFonts w:asciiTheme="majorHAnsi" w:hAnsiTheme="majorHAnsi"/>
        </w:rPr>
        <w:t xml:space="preserve"> 202</w:t>
      </w:r>
      <w:r w:rsidR="00B46055">
        <w:rPr>
          <w:rFonts w:asciiTheme="majorHAnsi" w:hAnsiTheme="majorHAnsi"/>
        </w:rPr>
        <w:t>6</w:t>
      </w:r>
      <w:r w:rsidR="00441EA2">
        <w:rPr>
          <w:rFonts w:asciiTheme="majorHAnsi" w:hAnsiTheme="majorHAnsi"/>
        </w:rPr>
        <w:t>.</w:t>
      </w:r>
      <w:r w:rsidR="00441EA2" w:rsidRPr="00F7033F">
        <w:rPr>
          <w:rFonts w:asciiTheme="majorHAnsi" w:hAnsiTheme="majorHAnsi"/>
        </w:rPr>
        <w:t xml:space="preserve"> u 13.00 sat</w:t>
      </w:r>
      <w:r w:rsidR="00441EA2">
        <w:rPr>
          <w:rFonts w:asciiTheme="majorHAnsi" w:hAnsiTheme="majorHAnsi"/>
        </w:rPr>
        <w:t>i u tajništvu škole</w:t>
      </w:r>
      <w:r w:rsidR="00441EA2" w:rsidRPr="00F7033F">
        <w:rPr>
          <w:rFonts w:asciiTheme="majorHAnsi" w:hAnsiTheme="majorHAnsi"/>
        </w:rPr>
        <w:t>, Omladinska 1</w:t>
      </w:r>
      <w:r w:rsidR="00441EA2">
        <w:rPr>
          <w:rFonts w:asciiTheme="majorHAnsi" w:hAnsiTheme="majorHAnsi"/>
        </w:rPr>
        <w:t>2</w:t>
      </w:r>
      <w:r w:rsidR="00441EA2" w:rsidRPr="00F7033F">
        <w:rPr>
          <w:rFonts w:asciiTheme="majorHAnsi" w:hAnsiTheme="majorHAnsi"/>
        </w:rPr>
        <w:t xml:space="preserve">. </w:t>
      </w:r>
    </w:p>
    <w:p w:rsidR="00441EA2" w:rsidRDefault="00441EA2" w:rsidP="00441EA2">
      <w:pPr>
        <w:spacing w:line="360" w:lineRule="auto"/>
        <w:rPr>
          <w:rFonts w:asciiTheme="majorHAnsi" w:hAnsiTheme="majorHAnsi"/>
        </w:rPr>
      </w:pPr>
    </w:p>
    <w:p w:rsidR="00441EA2" w:rsidRPr="00F7033F" w:rsidRDefault="00441EA2" w:rsidP="00441EA2">
      <w:pPr>
        <w:spacing w:line="360" w:lineRule="auto"/>
        <w:jc w:val="right"/>
        <w:rPr>
          <w:rFonts w:asciiTheme="majorHAnsi" w:hAnsiTheme="majorHAnsi"/>
        </w:rPr>
      </w:pPr>
      <w:r w:rsidRPr="00F7033F">
        <w:rPr>
          <w:rFonts w:asciiTheme="majorHAnsi" w:hAnsiTheme="majorHAnsi"/>
        </w:rPr>
        <w:t>Povjerenstvo za provedbu</w:t>
      </w:r>
      <w:r>
        <w:rPr>
          <w:rFonts w:asciiTheme="majorHAnsi" w:hAnsiTheme="majorHAnsi"/>
        </w:rPr>
        <w:t xml:space="preserve"> natječaja</w:t>
      </w:r>
    </w:p>
    <w:p w:rsidR="009F52DC" w:rsidRDefault="009F52DC" w:rsidP="00E322CC">
      <w:pPr>
        <w:spacing w:after="0"/>
        <w:ind w:firstLine="0"/>
        <w:jc w:val="both"/>
        <w:rPr>
          <w:rFonts w:asciiTheme="minorHAnsi" w:hAnsiTheme="minorHAnsi"/>
          <w:sz w:val="22"/>
          <w:szCs w:val="20"/>
        </w:rPr>
      </w:pPr>
    </w:p>
    <w:sectPr w:rsidR="009F52DC" w:rsidSect="00D252AD"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17" w:right="1417" w:bottom="1417" w:left="1417" w:header="3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6B98" w:rsidRDefault="002C6B98">
      <w:pPr>
        <w:spacing w:after="0"/>
      </w:pPr>
      <w:r>
        <w:separator/>
      </w:r>
    </w:p>
  </w:endnote>
  <w:endnote w:type="continuationSeparator" w:id="0">
    <w:p w:rsidR="002C6B98" w:rsidRDefault="002C6B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F135A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F135A4" w:rsidRDefault="002C6B98" w:rsidP="00F135A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F135A4">
    <w:pPr>
      <w:pStyle w:val="Podnoje"/>
      <w:framePr w:wrap="around" w:vAnchor="text" w:hAnchor="page" w:x="10599" w:y="-416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A716C9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F135A4" w:rsidRPr="009A2D53" w:rsidRDefault="002C6B98" w:rsidP="00F135A4">
    <w:pPr>
      <w:pStyle w:val="Zaglavlje"/>
      <w:tabs>
        <w:tab w:val="clear" w:pos="4703"/>
        <w:tab w:val="clear" w:pos="9406"/>
        <w:tab w:val="center" w:pos="4536"/>
        <w:tab w:val="right" w:pos="9072"/>
      </w:tabs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452374">
    <w:pPr>
      <w:pStyle w:val="Podnoje"/>
      <w:tabs>
        <w:tab w:val="clear" w:pos="4703"/>
        <w:tab w:val="left" w:pos="6480"/>
      </w:tabs>
      <w:spacing w:after="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6B98" w:rsidRDefault="002C6B98">
      <w:pPr>
        <w:spacing w:after="0"/>
      </w:pPr>
      <w:r>
        <w:separator/>
      </w:r>
    </w:p>
  </w:footnote>
  <w:footnote w:type="continuationSeparator" w:id="0">
    <w:p w:rsidR="002C6B98" w:rsidRDefault="002C6B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Pr="00FB17FB" w:rsidRDefault="00D06CF4" w:rsidP="00D252AD">
    <w:pPr>
      <w:pStyle w:val="Zaglavlje"/>
      <w:tabs>
        <w:tab w:val="left" w:pos="3495"/>
      </w:tabs>
      <w:ind w:firstLine="0"/>
      <w:jc w:val="center"/>
      <w:rPr>
        <w:b/>
      </w:rPr>
    </w:pPr>
    <w:r>
      <w:rPr>
        <w:b/>
        <w:noProof/>
      </w:rPr>
      <w:drawing>
        <wp:inline distT="0" distB="0" distL="0" distR="0" wp14:anchorId="5180280E">
          <wp:extent cx="5286963" cy="1271588"/>
          <wp:effectExtent l="0" t="0" r="0" b="5080"/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67" t="13394" r="8692" b="24106"/>
                  <a:stretch/>
                </pic:blipFill>
                <pic:spPr bwMode="auto">
                  <a:xfrm>
                    <a:off x="0" y="0"/>
                    <a:ext cx="5491056" cy="1320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367C0"/>
    <w:multiLevelType w:val="hybridMultilevel"/>
    <w:tmpl w:val="ABAC880C"/>
    <w:lvl w:ilvl="0" w:tplc="770A27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70C59"/>
    <w:multiLevelType w:val="hybridMultilevel"/>
    <w:tmpl w:val="E1B6A6C0"/>
    <w:lvl w:ilvl="0" w:tplc="055AC700">
      <w:start w:val="1"/>
      <w:numFmt w:val="decimal"/>
      <w:lvlText w:val="%1.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436D3"/>
    <w:multiLevelType w:val="hybridMultilevel"/>
    <w:tmpl w:val="DF345FA4"/>
    <w:lvl w:ilvl="0" w:tplc="A32A2B1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NewRoman" w:hAnsi="Times New Roman" w:cs="Times New Roman" w:hint="default"/>
      </w:rPr>
    </w:lvl>
    <w:lvl w:ilvl="1" w:tplc="5B4A8D1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 w:tplc="041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5FB7E53"/>
    <w:multiLevelType w:val="hybridMultilevel"/>
    <w:tmpl w:val="8BE44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70248"/>
    <w:multiLevelType w:val="hybridMultilevel"/>
    <w:tmpl w:val="CC5698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0260"/>
    <w:multiLevelType w:val="hybridMultilevel"/>
    <w:tmpl w:val="56767468"/>
    <w:lvl w:ilvl="0" w:tplc="9E4AF58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5681AB1"/>
    <w:multiLevelType w:val="hybridMultilevel"/>
    <w:tmpl w:val="3A3C8600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D6"/>
    <w:rsid w:val="00080B01"/>
    <w:rsid w:val="000958B5"/>
    <w:rsid w:val="000A495B"/>
    <w:rsid w:val="000A5D04"/>
    <w:rsid w:val="000C7D86"/>
    <w:rsid w:val="000F48F9"/>
    <w:rsid w:val="00101B2E"/>
    <w:rsid w:val="00104F76"/>
    <w:rsid w:val="001114E7"/>
    <w:rsid w:val="0011348E"/>
    <w:rsid w:val="00173ED1"/>
    <w:rsid w:val="001A1774"/>
    <w:rsid w:val="001D5648"/>
    <w:rsid w:val="001E50D8"/>
    <w:rsid w:val="002157FE"/>
    <w:rsid w:val="002543A3"/>
    <w:rsid w:val="002C3191"/>
    <w:rsid w:val="002C321B"/>
    <w:rsid w:val="002C6B98"/>
    <w:rsid w:val="002E25A0"/>
    <w:rsid w:val="00307504"/>
    <w:rsid w:val="003216C6"/>
    <w:rsid w:val="003A2F91"/>
    <w:rsid w:val="003C7420"/>
    <w:rsid w:val="003E2E19"/>
    <w:rsid w:val="003F2494"/>
    <w:rsid w:val="003F2553"/>
    <w:rsid w:val="004067EE"/>
    <w:rsid w:val="0043494D"/>
    <w:rsid w:val="00441EA2"/>
    <w:rsid w:val="00443ACF"/>
    <w:rsid w:val="00452374"/>
    <w:rsid w:val="004A3623"/>
    <w:rsid w:val="004B3CC2"/>
    <w:rsid w:val="004D0860"/>
    <w:rsid w:val="004D6C0B"/>
    <w:rsid w:val="004D7521"/>
    <w:rsid w:val="005256E8"/>
    <w:rsid w:val="00567515"/>
    <w:rsid w:val="005D4FE1"/>
    <w:rsid w:val="00607D67"/>
    <w:rsid w:val="00613CAE"/>
    <w:rsid w:val="00652A27"/>
    <w:rsid w:val="006702BC"/>
    <w:rsid w:val="00695132"/>
    <w:rsid w:val="006D2062"/>
    <w:rsid w:val="006D30E9"/>
    <w:rsid w:val="007027FD"/>
    <w:rsid w:val="00726A9E"/>
    <w:rsid w:val="007406D6"/>
    <w:rsid w:val="007E323E"/>
    <w:rsid w:val="007E6A9C"/>
    <w:rsid w:val="00826672"/>
    <w:rsid w:val="00841137"/>
    <w:rsid w:val="00883170"/>
    <w:rsid w:val="00913A87"/>
    <w:rsid w:val="00914DA0"/>
    <w:rsid w:val="00917678"/>
    <w:rsid w:val="009B74FB"/>
    <w:rsid w:val="009D4A42"/>
    <w:rsid w:val="009F4A3C"/>
    <w:rsid w:val="009F52DC"/>
    <w:rsid w:val="00A13737"/>
    <w:rsid w:val="00A20636"/>
    <w:rsid w:val="00A538BC"/>
    <w:rsid w:val="00A716C9"/>
    <w:rsid w:val="00AB5659"/>
    <w:rsid w:val="00AD1EB8"/>
    <w:rsid w:val="00AF0B72"/>
    <w:rsid w:val="00B06579"/>
    <w:rsid w:val="00B127D6"/>
    <w:rsid w:val="00B405E2"/>
    <w:rsid w:val="00B46055"/>
    <w:rsid w:val="00B559A7"/>
    <w:rsid w:val="00B635B3"/>
    <w:rsid w:val="00B706C6"/>
    <w:rsid w:val="00B71F33"/>
    <w:rsid w:val="00B97F66"/>
    <w:rsid w:val="00C035E7"/>
    <w:rsid w:val="00C03B07"/>
    <w:rsid w:val="00C11016"/>
    <w:rsid w:val="00C56A55"/>
    <w:rsid w:val="00CA0D0B"/>
    <w:rsid w:val="00D06CF4"/>
    <w:rsid w:val="00D252AD"/>
    <w:rsid w:val="00D61FD6"/>
    <w:rsid w:val="00DC4F55"/>
    <w:rsid w:val="00DF4B4E"/>
    <w:rsid w:val="00E04A4E"/>
    <w:rsid w:val="00E31D9F"/>
    <w:rsid w:val="00E322CC"/>
    <w:rsid w:val="00E569F1"/>
    <w:rsid w:val="00E65CFA"/>
    <w:rsid w:val="00ED1B17"/>
    <w:rsid w:val="00ED1FCB"/>
    <w:rsid w:val="00F01A35"/>
    <w:rsid w:val="00F877EF"/>
    <w:rsid w:val="00F90182"/>
    <w:rsid w:val="00F911D8"/>
    <w:rsid w:val="00FD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5E1289"/>
  <w15:docId w15:val="{7C2CF33A-5985-4BFD-87AA-EB95CF2C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A3C"/>
    <w:pPr>
      <w:spacing w:after="6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F4A3C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9F4A3C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rsid w:val="009F4A3C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rsid w:val="009F4A3C"/>
    <w:rPr>
      <w:rFonts w:ascii="Times New Roman" w:eastAsia="Times New Roman" w:hAnsi="Times New Roman" w:cs="Times New Roman"/>
      <w:sz w:val="24"/>
      <w:szCs w:val="24"/>
    </w:rPr>
  </w:style>
  <w:style w:type="character" w:styleId="Brojstranice">
    <w:name w:val="page number"/>
    <w:basedOn w:val="Zadanifontodlomka"/>
    <w:rsid w:val="009F4A3C"/>
  </w:style>
  <w:style w:type="table" w:styleId="Reetkatablice">
    <w:name w:val="Table Grid"/>
    <w:basedOn w:val="Obinatablica"/>
    <w:rsid w:val="009F4A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F4A3C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4A3C"/>
    <w:rPr>
      <w:rFonts w:ascii="Tahoma" w:eastAsia="Times New Roman" w:hAnsi="Tahoma" w:cs="Tahoma"/>
      <w:sz w:val="16"/>
      <w:szCs w:val="16"/>
    </w:rPr>
  </w:style>
  <w:style w:type="paragraph" w:styleId="Tijeloteksta">
    <w:name w:val="Body Text"/>
    <w:basedOn w:val="Normal"/>
    <w:link w:val="TijelotekstaChar"/>
    <w:rsid w:val="00ED1FCB"/>
    <w:pPr>
      <w:spacing w:after="0"/>
      <w:ind w:firstLine="0"/>
      <w:jc w:val="both"/>
    </w:pPr>
  </w:style>
  <w:style w:type="character" w:customStyle="1" w:styleId="TijelotekstaChar">
    <w:name w:val="Tijelo teksta Char"/>
    <w:basedOn w:val="Zadanifontodlomka"/>
    <w:link w:val="Tijeloteksta"/>
    <w:rsid w:val="00ED1FCB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613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96369-D274-424D-932A-6DF1EC7EB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Maja</cp:lastModifiedBy>
  <cp:revision>5</cp:revision>
  <cp:lastPrinted>2026-10-09T12:37:00Z</cp:lastPrinted>
  <dcterms:created xsi:type="dcterms:W3CDTF">2026-09-14T11:56:00Z</dcterms:created>
  <dcterms:modified xsi:type="dcterms:W3CDTF">2026-10-12T08:21:00Z</dcterms:modified>
</cp:coreProperties>
</file>