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B7" w:rsidRDefault="00813C54">
      <w:pPr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hr-HR"/>
        </w:rPr>
        <w:t xml:space="preserve">OBRAZAC POZIVA ZA ORGANIZACIJU VIŠEDNEVNE IZVANUČIONIČKE NASTAVE </w:t>
      </w:r>
    </w:p>
    <w:p w:rsidR="001126B7" w:rsidRDefault="00813C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6"/>
          <w:szCs w:val="6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6"/>
          <w:szCs w:val="6"/>
          <w:lang w:eastAsia="hr-HR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1126B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6B7" w:rsidRDefault="004B0D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2/2023</w:t>
            </w:r>
            <w:r w:rsidR="00813C5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  </w:t>
            </w:r>
          </w:p>
        </w:tc>
      </w:tr>
    </w:tbl>
    <w:p w:rsidR="001126B7" w:rsidRDefault="00813C54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"/>
          <w:szCs w:val="2"/>
          <w:lang w:eastAsia="hr-HR"/>
        </w:rPr>
        <w:t xml:space="preserve">  </w:t>
      </w:r>
    </w:p>
    <w:tbl>
      <w:tblPr>
        <w:tblW w:w="9825" w:type="dxa"/>
        <w:tblInd w:w="-15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03"/>
        <w:gridCol w:w="259"/>
        <w:gridCol w:w="49"/>
        <w:gridCol w:w="1439"/>
        <w:gridCol w:w="969"/>
        <w:gridCol w:w="558"/>
        <w:gridCol w:w="151"/>
        <w:gridCol w:w="50"/>
        <w:gridCol w:w="303"/>
        <w:gridCol w:w="557"/>
        <w:gridCol w:w="50"/>
        <w:gridCol w:w="32"/>
        <w:gridCol w:w="60"/>
        <w:gridCol w:w="365"/>
        <w:gridCol w:w="491"/>
        <w:gridCol w:w="50"/>
        <w:gridCol w:w="26"/>
        <w:gridCol w:w="673"/>
        <w:gridCol w:w="320"/>
        <w:gridCol w:w="1179"/>
        <w:gridCol w:w="380"/>
        <w:gridCol w:w="1461"/>
      </w:tblGrid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1.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Podaci o školi: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Upisati tražene podatke: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Naziv škole: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hr-HR"/>
              </w:rPr>
              <w:t xml:space="preserve"> Srednja škola Ambroza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hr-HR"/>
              </w:rPr>
              <w:t>Haračića</w:t>
            </w:r>
            <w:proofErr w:type="spellEnd"/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Adresa:    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hr-HR"/>
              </w:rPr>
              <w:t>Omladinska 12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Mjesto: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hr-HR"/>
              </w:rPr>
              <w:t> Mali Lošinj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E-adresa na koju se dostavlja poziv: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5D5C5C"/>
                <w:sz w:val="20"/>
                <w:szCs w:val="20"/>
                <w:shd w:val="clear" w:color="auto" w:fill="F6F4F0"/>
              </w:rPr>
              <w:t>tajnistvo@ss-aharacica-malilosinj.skole.hr</w:t>
            </w: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 </w:t>
            </w:r>
          </w:p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(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čl. 13. st. 13.)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2.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Korisnici usluge su učenici: 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  <w:p w:rsidR="004B0D13" w:rsidRDefault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2. i 4. razred</w:t>
            </w:r>
          </w:p>
        </w:tc>
        <w:tc>
          <w:tcPr>
            <w:tcW w:w="41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Razredi </w:t>
            </w:r>
          </w:p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4B0D13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 HTT</w:t>
            </w:r>
          </w:p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4B0D13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>HTT (Hotelijersko-turistički tehničar)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3.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Tip putovanja: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Uz planirano upisati broj dana i noćenja: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bookmarkStart w:id="0" w:name="_GoBack" w:colFirst="0" w:colLast="1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Pr="001A0111" w:rsidRDefault="001A0111" w:rsidP="001A011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 </w:t>
            </w:r>
            <w:r w:rsidR="00813C54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Škola u prirodi</w:t>
            </w:r>
            <w:r w:rsidR="00813C54"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1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dana </w:t>
            </w:r>
          </w:p>
        </w:tc>
        <w:tc>
          <w:tcPr>
            <w:tcW w:w="3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noćenja </w:t>
            </w:r>
          </w:p>
        </w:tc>
      </w:tr>
      <w:bookmarkEnd w:id="0"/>
      <w:tr w:rsidR="001126B7" w:rsidTr="004B0D13">
        <w:trPr>
          <w:gridAfter w:val="1"/>
          <w:wAfter w:w="1461" w:type="dxa"/>
          <w:trHeight w:val="18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b)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1A011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Višednevna terenska nastava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1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3 dana </w:t>
            </w:r>
          </w:p>
        </w:tc>
        <w:tc>
          <w:tcPr>
            <w:tcW w:w="3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2 noćenja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1A011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Školska ekskurzija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1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dana </w:t>
            </w:r>
          </w:p>
        </w:tc>
        <w:tc>
          <w:tcPr>
            <w:tcW w:w="3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noćenja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d)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1A011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Posjet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1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dana </w:t>
            </w:r>
          </w:p>
        </w:tc>
        <w:tc>
          <w:tcPr>
            <w:tcW w:w="3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noćenja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4.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Odredište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Upisati područje, ime/imena države/država: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Područje u Republici Hrvatskoj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>Brijuni, Rovinj, Poreč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Država/e u inozemstvu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vertAlign w:val="superscript"/>
                <w:lang w:eastAsia="hr-HR"/>
              </w:rPr>
              <w:t> 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</w:tr>
      <w:tr w:rsidR="004B0D13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5. </w:t>
            </w:r>
          </w:p>
        </w:tc>
        <w:tc>
          <w:tcPr>
            <w:tcW w:w="2716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Planirano vrijeme realizacije </w:t>
            </w:r>
          </w:p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(predložiti u okvirnom terminu od dva tjedna):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2024</w:t>
            </w:r>
          </w:p>
        </w:tc>
      </w:tr>
      <w:tr w:rsidR="004B0D13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7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1126B7" w:rsidP="004B0D13">
            <w:pPr>
              <w:widowControl w:val="0"/>
              <w:rPr>
                <w:rFonts w:eastAsiaTheme="minorEastAsia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Datum 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Mjesec 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Datum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Mjesec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Godina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813C54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.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Broj sudionika: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Upisati broj: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126B7" w:rsidRDefault="00813C54" w:rsidP="004B0D1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a)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Predviđeni broj učenika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40</w:t>
            </w:r>
          </w:p>
        </w:tc>
        <w:tc>
          <w:tcPr>
            <w:tcW w:w="46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s mogućnošću odstupanja za tri učenika </w:t>
            </w:r>
          </w:p>
        </w:tc>
      </w:tr>
      <w:tr w:rsidR="001126B7" w:rsidTr="004B0D13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126B7" w:rsidRDefault="00813C54" w:rsidP="004B0D1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b)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Predviđeni broj učitelja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4B0D13">
            <w:pPr>
              <w:widowControl w:val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813C54">
            <w:pPr>
              <w:widowControl w:val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1126B7">
            <w:pPr>
              <w:widowControl w:val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1126B7">
            <w:pPr>
              <w:widowControl w:val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1126B7">
            <w:pPr>
              <w:widowControl w:val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1126B7">
            <w:pPr>
              <w:widowControl w:val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1126B7">
            <w:pPr>
              <w:widowControl w:val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1126B7">
            <w:pPr>
              <w:widowControl w:val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6B7" w:rsidRDefault="001126B7">
            <w:pPr>
              <w:widowControl w:val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126B7" w:rsidRDefault="00813C54" w:rsidP="004B0D1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c)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Očekivani broj gratis ponuda za učenike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1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7.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Plan puta: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hr-HR"/>
              </w:rPr>
              <w:t xml:space="preserve">Upisati traženo: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Mjesto polaska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  Veli  Lošinj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Imena mjesta (gradova i/ili naselja) koja se posjećuju: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>Brijuni, Rovinj, Poreč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8.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Vrsta prijevoza: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lang w:eastAsia="hr-HR"/>
              </w:rPr>
              <w:t xml:space="preserve">Traženo označiti s X ili dopisati kombinacije: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4B0D13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="00813C54">
              <w:rPr>
                <w:rFonts w:ascii="Times New Roman" w:eastAsiaTheme="minorEastAsia" w:hAnsi="Times New Roman" w:cs="Times New Roman"/>
                <w:lang w:eastAsia="hr-HR"/>
              </w:rPr>
              <w:t xml:space="preserve">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Autobus koji udovoljava zakonskim propisima za prijevoz učenika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 X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Vlak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 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Brod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 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d)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Zrakoplov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 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e)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Kombinirani prijevoz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vertAlign w:val="superscript"/>
                <w:lang w:eastAsia="hr-HR"/>
              </w:rPr>
              <w:t> 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9.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Smještaj i prehrana: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lang w:eastAsia="hr-HR"/>
              </w:rPr>
              <w:t xml:space="preserve">Označiti s X jednu ili više mogućnosti smještaja: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  </w:t>
            </w:r>
          </w:p>
        </w:tc>
        <w:tc>
          <w:tcPr>
            <w:tcW w:w="3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a)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6B7" w:rsidRDefault="001126B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6B7" w:rsidRDefault="001126B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b)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Hotel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i/>
                <w:iCs/>
                <w:lang w:eastAsia="hr-HR"/>
              </w:rPr>
              <w:t xml:space="preserve"> 3 zvjezdice (označiti broj zvjezdica)</w:t>
            </w:r>
          </w:p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lang w:eastAsia="hr-HR"/>
              </w:rPr>
              <w:t xml:space="preserve">što bliže centru  Poreča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c)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Pansion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trike/>
                <w:color w:val="000000"/>
                <w:lang w:eastAsia="hr-HR"/>
              </w:rPr>
              <w:t xml:space="preserve"> 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d)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Prehrana na bazi polupansiona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x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e)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 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Prehrana na bazi punoga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pansiona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 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trike/>
                <w:color w:val="000000"/>
                <w:lang w:eastAsia="hr-HR"/>
              </w:rPr>
              <w:t xml:space="preserve"> 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f)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1 dijabetes</w:t>
            </w:r>
          </w:p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1 bez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hr-HR"/>
              </w:rPr>
              <w:t>glutena</w:t>
            </w:r>
            <w:proofErr w:type="spellEnd"/>
          </w:p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2 ne svinjetina</w:t>
            </w:r>
          </w:p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1 alergija (badem,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hr-HR"/>
              </w:rPr>
              <w:t>kiriki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, orah,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hr-HR"/>
              </w:rPr>
              <w:t>gluten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hr-HR"/>
              </w:rPr>
              <w:t>, peršin, pistacio, indijski i brazilski oraščić, škampi, sabljarka)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10. 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U cijenu ponude uračunati: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lang w:eastAsia="hr-HR"/>
              </w:rPr>
              <w:t xml:space="preserve">Upisati traženo s imenima svakog muzeja, nacionalnog parka ili parka prirode, dvorca, grada, radionice i sl. ili označiti s X (za e):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Ulaznice za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Brijuni, Eufrazijeva bazilika, špilja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hr-HR"/>
              </w:rPr>
              <w:t>Baredine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hr-HR"/>
              </w:rPr>
              <w:t>Sky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Fox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hr-HR"/>
              </w:rPr>
              <w:t>Adventure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Park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Sudjelovanje u radionicama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 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24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Turističkog vodiča za razgled grada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Rovinj, Poreč ( </w:t>
            </w:r>
            <w:r>
              <w:rPr>
                <w:rFonts w:ascii="Times New Roman" w:eastAsiaTheme="minorEastAsia" w:hAnsi="Times New Roman" w:cs="Times New Roman"/>
                <w:i/>
                <w:iCs/>
                <w:lang w:eastAsia="hr-HR"/>
              </w:rPr>
              <w:t xml:space="preserve">sva navedena odredišta 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)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11. </w:t>
            </w:r>
          </w:p>
        </w:tc>
        <w:tc>
          <w:tcPr>
            <w:tcW w:w="32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U cijenu uključiti i stavke putnog osiguranja od: </w:t>
            </w:r>
          </w:p>
        </w:tc>
        <w:tc>
          <w:tcPr>
            <w:tcW w:w="46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lang w:eastAsia="hr-HR"/>
              </w:rPr>
              <w:t xml:space="preserve">Traženo označiti s X ili dopisati (za br. 12):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 w:rsidP="004B0D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posljedica nesretnoga slučaja i bolesti na </w:t>
            </w:r>
          </w:p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putovanju u inozemstvu </w:t>
            </w:r>
          </w:p>
        </w:tc>
        <w:tc>
          <w:tcPr>
            <w:tcW w:w="46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1126B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zdravstvenog osiguranja za vrijeme puta i boravka u inozemstvu </w:t>
            </w:r>
          </w:p>
        </w:tc>
        <w:tc>
          <w:tcPr>
            <w:tcW w:w="46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1126B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otkaza putovanja </w:t>
            </w:r>
          </w:p>
        </w:tc>
        <w:tc>
          <w:tcPr>
            <w:tcW w:w="46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  x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d)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troškova pomoći povratka u mjesto polazišta u </w:t>
            </w:r>
          </w:p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slučaju nesreće i bolesti </w:t>
            </w:r>
          </w:p>
        </w:tc>
        <w:tc>
          <w:tcPr>
            <w:tcW w:w="46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  x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e) </w:t>
            </w:r>
          </w:p>
        </w:tc>
        <w:tc>
          <w:tcPr>
            <w:tcW w:w="30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oštećenja i gubitka prtljage </w:t>
            </w:r>
          </w:p>
        </w:tc>
        <w:tc>
          <w:tcPr>
            <w:tcW w:w="46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 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836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12.        Dostava ponuda: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Rok dostave ponuda je </w:t>
            </w:r>
          </w:p>
        </w:tc>
        <w:tc>
          <w:tcPr>
            <w:tcW w:w="62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27.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11. 2023. </w:t>
            </w:r>
            <w:r>
              <w:rPr>
                <w:rFonts w:ascii="Times New Roman" w:eastAsiaTheme="minorEastAsia" w:hAnsi="Times New Roman" w:cs="Times New Roman"/>
                <w:i/>
                <w:iCs/>
                <w:lang w:eastAsia="hr-HR"/>
              </w:rPr>
              <w:t xml:space="preserve">godine  do15.00 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lang w:eastAsia="hr-HR"/>
              </w:rPr>
              <w:t xml:space="preserve">sati. </w:t>
            </w:r>
          </w:p>
        </w:tc>
      </w:tr>
      <w:tr w:rsidR="001126B7" w:rsidTr="004B0D13">
        <w:trPr>
          <w:gridAfter w:val="1"/>
          <w:wAfter w:w="1461" w:type="dxa"/>
        </w:trPr>
        <w:tc>
          <w:tcPr>
            <w:tcW w:w="3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        Razmatranje ponuda održat će se u školi dana </w:t>
            </w:r>
          </w:p>
        </w:tc>
        <w:tc>
          <w:tcPr>
            <w:tcW w:w="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B7" w:rsidRDefault="00813C5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1.12.2023.</w:t>
            </w:r>
          </w:p>
        </w:tc>
        <w:tc>
          <w:tcPr>
            <w:tcW w:w="3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6B7" w:rsidRDefault="00813C54">
            <w:pPr>
              <w:widowControl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lang w:eastAsia="hr-HR"/>
              </w:rPr>
              <w:t>10.30</w:t>
            </w:r>
          </w:p>
        </w:tc>
      </w:tr>
    </w:tbl>
    <w:p w:rsidR="001126B7" w:rsidRDefault="00813C54">
      <w:pPr>
        <w:spacing w:beforeAutospacing="1" w:after="0" w:line="240" w:lineRule="auto"/>
        <w:jc w:val="both"/>
        <w:rPr>
          <w:rFonts w:ascii="Times New Roman" w:eastAsiaTheme="minorEastAsia" w:hAnsi="Times New Roman" w:cs="Times New Roman"/>
          <w:sz w:val="4"/>
          <w:szCs w:val="4"/>
          <w:lang w:eastAsia="hr-HR"/>
        </w:rPr>
      </w:pPr>
      <w:r>
        <w:rPr>
          <w:rFonts w:ascii="Times New Roman" w:eastAsiaTheme="minorEastAsia" w:hAnsi="Times New Roman" w:cs="Times New Roman"/>
          <w:sz w:val="4"/>
          <w:szCs w:val="4"/>
          <w:lang w:eastAsia="hr-HR"/>
        </w:rPr>
        <w:t xml:space="preserve">  </w:t>
      </w:r>
    </w:p>
    <w:p w:rsidR="001126B7" w:rsidRDefault="001126B7"/>
    <w:sectPr w:rsidR="001126B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7"/>
    <w:rsid w:val="001126B7"/>
    <w:rsid w:val="001A0111"/>
    <w:rsid w:val="004B0D13"/>
    <w:rsid w:val="008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224F"/>
  <w15:docId w15:val="{F649745B-B8B0-4739-A9DD-3C7EF186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Tomich</dc:creator>
  <dc:description/>
  <cp:lastModifiedBy>Maja</cp:lastModifiedBy>
  <cp:revision>6</cp:revision>
  <dcterms:created xsi:type="dcterms:W3CDTF">2023-11-13T13:01:00Z</dcterms:created>
  <dcterms:modified xsi:type="dcterms:W3CDTF">2023-11-24T13:35:00Z</dcterms:modified>
  <dc:language>hr-HR</dc:language>
</cp:coreProperties>
</file>