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C25E2" w14:textId="147722EF" w:rsidR="00697F44" w:rsidRDefault="00697F44" w:rsidP="00697F44">
      <w:pPr>
        <w:ind w:firstLine="0"/>
        <w:jc w:val="center"/>
        <w:rPr>
          <w:rFonts w:cs="Times New Roman"/>
        </w:rPr>
      </w:pPr>
    </w:p>
    <w:p w14:paraId="2EA610BD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33DD00FF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407C046A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70C21ED0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6224F644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3F086D57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415765E4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50ECBA03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24A8EB4B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7F576CCA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57F58BB3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01FD37DC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6A54A0A0" w14:textId="77777777" w:rsidR="00697F44" w:rsidRPr="00697F44" w:rsidRDefault="00697F44" w:rsidP="00697F44">
      <w:pPr>
        <w:ind w:firstLine="0"/>
        <w:jc w:val="center"/>
        <w:rPr>
          <w:rFonts w:cs="Times New Roman"/>
          <w:sz w:val="72"/>
        </w:rPr>
      </w:pPr>
      <w:r w:rsidRPr="00697F44">
        <w:rPr>
          <w:rFonts w:cs="Times New Roman"/>
          <w:sz w:val="72"/>
        </w:rPr>
        <w:t>POSLOVNIK KVALITETE</w:t>
      </w:r>
    </w:p>
    <w:p w14:paraId="4BA312B0" w14:textId="77777777" w:rsidR="00697F44" w:rsidRPr="00697F44" w:rsidRDefault="00697F44" w:rsidP="00697F44">
      <w:pPr>
        <w:ind w:firstLine="0"/>
        <w:jc w:val="center"/>
        <w:rPr>
          <w:rFonts w:cs="Times New Roman"/>
          <w:sz w:val="72"/>
        </w:rPr>
      </w:pPr>
    </w:p>
    <w:p w14:paraId="4A10BE62" w14:textId="77777777" w:rsidR="00697F44" w:rsidRPr="00697F44" w:rsidRDefault="00697F44" w:rsidP="00697F44">
      <w:pPr>
        <w:ind w:firstLine="0"/>
        <w:jc w:val="center"/>
        <w:rPr>
          <w:rFonts w:cs="Times New Roman"/>
          <w:sz w:val="48"/>
        </w:rPr>
      </w:pPr>
      <w:r w:rsidRPr="00697F44">
        <w:rPr>
          <w:rFonts w:cs="Times New Roman"/>
          <w:sz w:val="48"/>
        </w:rPr>
        <w:t>SREDNJE ŠKOLE</w:t>
      </w:r>
    </w:p>
    <w:p w14:paraId="7F648446" w14:textId="77777777" w:rsidR="00697F44" w:rsidRPr="00697F44" w:rsidRDefault="00697F44" w:rsidP="00697F44">
      <w:pPr>
        <w:ind w:firstLine="0"/>
        <w:jc w:val="center"/>
        <w:rPr>
          <w:rFonts w:cs="Times New Roman"/>
          <w:sz w:val="48"/>
        </w:rPr>
      </w:pPr>
      <w:r w:rsidRPr="00697F44">
        <w:rPr>
          <w:rFonts w:cs="Times New Roman"/>
          <w:sz w:val="48"/>
        </w:rPr>
        <w:t>AMBROZA HARAČIĆA</w:t>
      </w:r>
    </w:p>
    <w:p w14:paraId="4E3366FE" w14:textId="77777777" w:rsidR="00697F44" w:rsidRPr="00697F44" w:rsidRDefault="00697F44" w:rsidP="00697F44">
      <w:pPr>
        <w:ind w:firstLine="0"/>
        <w:jc w:val="center"/>
        <w:rPr>
          <w:rFonts w:cs="Times New Roman"/>
          <w:sz w:val="48"/>
        </w:rPr>
      </w:pPr>
      <w:r w:rsidRPr="00697F44">
        <w:rPr>
          <w:rFonts w:cs="Times New Roman"/>
          <w:sz w:val="48"/>
        </w:rPr>
        <w:t>MALI LOŠINJ</w:t>
      </w:r>
    </w:p>
    <w:p w14:paraId="2502F7F7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7DEF8276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686CF0DC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36611BD6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4675BA82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2D80D7EE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42E8A2F9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71C0F84E" w14:textId="77777777" w:rsid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1302BDFA" w14:textId="77777777" w:rsidR="00697F44" w:rsidRPr="00697F44" w:rsidRDefault="00697F44" w:rsidP="00697F44">
      <w:pPr>
        <w:ind w:firstLine="0"/>
        <w:jc w:val="center"/>
        <w:rPr>
          <w:rFonts w:cs="Times New Roman"/>
          <w:sz w:val="40"/>
        </w:rPr>
      </w:pPr>
    </w:p>
    <w:p w14:paraId="6B3EDA30" w14:textId="77777777" w:rsidR="00697F44" w:rsidRDefault="00697F44" w:rsidP="00697F44">
      <w:pPr>
        <w:ind w:firstLine="0"/>
        <w:jc w:val="center"/>
        <w:rPr>
          <w:rFonts w:cs="Times New Roman"/>
        </w:rPr>
      </w:pPr>
    </w:p>
    <w:tbl>
      <w:tblPr>
        <w:tblW w:w="9072" w:type="dxa"/>
        <w:tblLook w:val="0000" w:firstRow="0" w:lastRow="0" w:firstColumn="0" w:lastColumn="0" w:noHBand="0" w:noVBand="0"/>
      </w:tblPr>
      <w:tblGrid>
        <w:gridCol w:w="3119"/>
        <w:gridCol w:w="2835"/>
        <w:gridCol w:w="3118"/>
      </w:tblGrid>
      <w:tr w:rsidR="00697F44" w:rsidRPr="00697F44" w14:paraId="637C9D79" w14:textId="77777777" w:rsidTr="00D4047E">
        <w:trPr>
          <w:cantSplit/>
          <w:trHeight w:val="885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65455062" w14:textId="77777777" w:rsidR="00697F44" w:rsidRPr="00697F44" w:rsidRDefault="00697F44" w:rsidP="00697F44">
            <w:pPr>
              <w:keepNext/>
              <w:keepLines/>
              <w:spacing w:before="120" w:line="259" w:lineRule="auto"/>
              <w:ind w:firstLine="0"/>
              <w:jc w:val="left"/>
              <w:rPr>
                <w:rFonts w:eastAsia="Times New Roman" w:cs="Times New Roman"/>
                <w:sz w:val="22"/>
                <w:szCs w:val="24"/>
                <w:lang w:eastAsia="hr-HR"/>
              </w:rPr>
            </w:pPr>
            <w:r w:rsidRPr="00697F44">
              <w:rPr>
                <w:rFonts w:eastAsia="Times New Roman" w:cs="Times New Roman"/>
                <w:sz w:val="22"/>
                <w:szCs w:val="24"/>
                <w:lang w:eastAsia="hr-HR"/>
              </w:rPr>
              <w:t>A. Burić, upraviteljica kvalitete: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F299DA3" w14:textId="77777777" w:rsidR="00697F44" w:rsidRPr="00697F44" w:rsidRDefault="00697F44" w:rsidP="00697F44">
            <w:pPr>
              <w:keepNext/>
              <w:keepLines/>
              <w:spacing w:before="120" w:line="259" w:lineRule="auto"/>
              <w:ind w:firstLine="0"/>
              <w:jc w:val="left"/>
              <w:rPr>
                <w:rFonts w:eastAsia="Times New Roman" w:cs="Times New Roman"/>
                <w:sz w:val="22"/>
                <w:szCs w:val="24"/>
                <w:lang w:eastAsia="hr-HR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A914E7A" w14:textId="77777777" w:rsidR="00697F44" w:rsidRPr="00697F44" w:rsidRDefault="00697F44" w:rsidP="00697F44">
            <w:pPr>
              <w:keepNext/>
              <w:keepLines/>
              <w:spacing w:before="120" w:line="259" w:lineRule="auto"/>
              <w:ind w:firstLine="0"/>
              <w:jc w:val="left"/>
              <w:rPr>
                <w:rFonts w:eastAsia="Times New Roman" w:cs="Times New Roman"/>
                <w:sz w:val="22"/>
                <w:szCs w:val="24"/>
                <w:lang w:eastAsia="hr-HR"/>
              </w:rPr>
            </w:pPr>
            <w:r w:rsidRPr="00697F44">
              <w:rPr>
                <w:rFonts w:eastAsia="Times New Roman" w:cs="Times New Roman"/>
                <w:sz w:val="22"/>
                <w:szCs w:val="24"/>
                <w:lang w:eastAsia="hr-HR"/>
              </w:rPr>
              <w:t>J. Bralić, ravnateljica:</w:t>
            </w:r>
          </w:p>
        </w:tc>
      </w:tr>
    </w:tbl>
    <w:p w14:paraId="3EB20E2A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4FD6279D" w14:textId="77777777" w:rsidR="00697F44" w:rsidRDefault="00697F44" w:rsidP="00697F44">
      <w:pPr>
        <w:ind w:firstLine="0"/>
        <w:jc w:val="center"/>
        <w:rPr>
          <w:rFonts w:cs="Times New Roman"/>
        </w:rPr>
      </w:pPr>
    </w:p>
    <w:p w14:paraId="65BAA160" w14:textId="77777777" w:rsidR="00697F44" w:rsidRDefault="00697F44" w:rsidP="00697F44">
      <w:pPr>
        <w:jc w:val="center"/>
        <w:rPr>
          <w:rFonts w:eastAsiaTheme="majorEastAsia" w:cs="Times New Roman"/>
          <w:color w:val="2E74B5" w:themeColor="accent1" w:themeShade="BF"/>
          <w:sz w:val="32"/>
          <w:szCs w:val="32"/>
          <w:lang w:eastAsia="hr-HR"/>
        </w:rPr>
      </w:pPr>
      <w:r>
        <w:rPr>
          <w:rFonts w:cs="Times New Roman"/>
        </w:rPr>
        <w:br w:type="page"/>
      </w:r>
    </w:p>
    <w:sdt>
      <w:sdtPr>
        <w:rPr>
          <w:rFonts w:eastAsiaTheme="minorHAnsi" w:cs="Times New Roman"/>
          <w:color w:val="auto"/>
          <w:sz w:val="24"/>
          <w:szCs w:val="22"/>
          <w:lang w:eastAsia="en-US"/>
        </w:rPr>
        <w:id w:val="-9179385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CDDCEE" w14:textId="77777777" w:rsidR="001417B0" w:rsidRPr="00FD77AC" w:rsidRDefault="001417B0">
          <w:pPr>
            <w:pStyle w:val="TOCNaslov"/>
            <w:rPr>
              <w:rFonts w:cs="Times New Roman"/>
              <w:color w:val="auto"/>
            </w:rPr>
          </w:pPr>
          <w:r w:rsidRPr="00FD77AC">
            <w:rPr>
              <w:rFonts w:cs="Times New Roman"/>
              <w:color w:val="auto"/>
            </w:rPr>
            <w:t>Sadržaj</w:t>
          </w:r>
        </w:p>
        <w:p w14:paraId="4BA1765E" w14:textId="4233BBCA" w:rsidR="00697F44" w:rsidRDefault="001417B0">
          <w:pPr>
            <w:pStyle w:val="Sadraj1"/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r w:rsidRPr="00FD77AC">
            <w:rPr>
              <w:rFonts w:cs="Times New Roman"/>
            </w:rPr>
            <w:fldChar w:fldCharType="begin"/>
          </w:r>
          <w:r w:rsidRPr="00FD77AC">
            <w:rPr>
              <w:rFonts w:cs="Times New Roman"/>
            </w:rPr>
            <w:instrText xml:space="preserve"> TOC \o "1-3" \h \z \u </w:instrText>
          </w:r>
          <w:r w:rsidRPr="00FD77AC">
            <w:rPr>
              <w:rFonts w:cs="Times New Roman"/>
            </w:rPr>
            <w:fldChar w:fldCharType="separate"/>
          </w:r>
          <w:hyperlink w:anchor="_Toc513917652" w:history="1">
            <w:r w:rsidR="00697F44" w:rsidRPr="00F86CD8">
              <w:rPr>
                <w:rStyle w:val="Hiperveza"/>
                <w:noProof/>
              </w:rPr>
              <w:t>1.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noProof/>
              </w:rPr>
              <w:t>O Srednjoj školi Ambroza Haračića Mali Lošinj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_Toc513917652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 w:rsidR="00EE5D35">
              <w:rPr>
                <w:noProof/>
                <w:webHidden/>
              </w:rPr>
              <w:t>3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0C46E12C" w14:textId="71AF0CC3" w:rsidR="00697F44" w:rsidRDefault="00EE5D35">
          <w:pPr>
            <w:pStyle w:val="Sadraj1"/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3" w:history="1">
            <w:r w:rsidR="00697F44" w:rsidRPr="00F86CD8">
              <w:rPr>
                <w:rStyle w:val="Hiperveza"/>
                <w:rFonts w:cs="Times New Roman"/>
                <w:noProof/>
              </w:rPr>
              <w:t>2.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O Sustavu upravljanja kvalitetom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_Toc513917653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1639137A" w14:textId="2C000898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4" w:history="1">
            <w:r w:rsidR="00697F44" w:rsidRPr="00F86CD8">
              <w:rPr>
                <w:rStyle w:val="Hiperveza"/>
                <w:rFonts w:cs="Times New Roman"/>
                <w:noProof/>
              </w:rPr>
              <w:t>2.1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Definicije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_Toc513917654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26ACF588" w14:textId="4A593BAF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5" w:history="1">
            <w:r w:rsidR="00697F44" w:rsidRPr="00F86CD8">
              <w:rPr>
                <w:rStyle w:val="Hiperveza"/>
                <w:rFonts w:cs="Times New Roman"/>
                <w:noProof/>
              </w:rPr>
              <w:t>2.2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Opseg i normativne reference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_Toc513917655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54541D73" w14:textId="087D282E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6" w:history="1">
            <w:r w:rsidR="00697F44" w:rsidRPr="00F86CD8">
              <w:rPr>
                <w:rStyle w:val="Hiperveza"/>
                <w:rFonts w:cs="Times New Roman"/>
                <w:noProof/>
              </w:rPr>
              <w:t>2.3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Procesni pristup, rizici i prilike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_Toc513917656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39FAA3B6" w14:textId="40249EEA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7" w:history="1">
            <w:r w:rsidR="00697F44" w:rsidRPr="00F86CD8">
              <w:rPr>
                <w:rStyle w:val="Hiperveza"/>
                <w:rFonts w:cs="Times New Roman"/>
                <w:noProof/>
              </w:rPr>
              <w:t>2.4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Kontekst u kojem djeluje Škola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_Toc513917657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5F675C46" w14:textId="603300F1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8" w:history="1">
            <w:r w:rsidR="00697F44" w:rsidRPr="00F86CD8">
              <w:rPr>
                <w:rStyle w:val="Hiperveza"/>
                <w:rFonts w:cs="Times New Roman"/>
                <w:noProof/>
              </w:rPr>
              <w:t>2.4.1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Zainteresirane strane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_Toc513917658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1B4BDD7F" w14:textId="71B9D08E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59" w:history="1">
            <w:r w:rsidR="00697F44" w:rsidRPr="00F86CD8">
              <w:rPr>
                <w:rStyle w:val="Hiperveza"/>
                <w:rFonts w:cs="Times New Roman"/>
                <w:noProof/>
              </w:rPr>
              <w:t>2.4.2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Područje primjene sustava upravljanja kvalitetom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_Toc513917659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487D1279" w14:textId="34CE6707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0" w:history="1">
            <w:r w:rsidR="00697F44" w:rsidRPr="00F86CD8">
              <w:rPr>
                <w:rStyle w:val="Hiperveza"/>
                <w:rFonts w:cs="Times New Roman"/>
                <w:noProof/>
              </w:rPr>
              <w:t>2.4.3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Procesi sustava upravljanja kvalitetom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_Toc513917660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013A94C9" w14:textId="2E5DB12F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1" w:history="1">
            <w:r w:rsidR="00697F44" w:rsidRPr="00F86CD8">
              <w:rPr>
                <w:rStyle w:val="Hiperveza"/>
                <w:rFonts w:cs="Times New Roman"/>
                <w:noProof/>
              </w:rPr>
              <w:t>2.5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Uprava Škole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_Toc513917661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3F6A9AEB" w14:textId="06707BD7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2" w:history="1">
            <w:r w:rsidR="00697F44" w:rsidRPr="00F86CD8">
              <w:rPr>
                <w:rStyle w:val="Hiperveza"/>
                <w:rFonts w:cs="Times New Roman"/>
                <w:noProof/>
              </w:rPr>
              <w:t>2.5.1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Usmjerenost na korisnike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_Toc513917662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77C5F02D" w14:textId="03F4921D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3" w:history="1">
            <w:r w:rsidR="00697F44" w:rsidRPr="00F86CD8">
              <w:rPr>
                <w:rStyle w:val="Hiperveza"/>
                <w:rFonts w:cs="Times New Roman"/>
                <w:noProof/>
              </w:rPr>
              <w:t>2.5.2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Politika kvalitete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_Toc513917663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7F9BEC99" w14:textId="1258716F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4" w:history="1">
            <w:r w:rsidR="00697F44" w:rsidRPr="00F86CD8">
              <w:rPr>
                <w:rStyle w:val="Hiperveza"/>
                <w:rFonts w:cs="Times New Roman"/>
                <w:noProof/>
              </w:rPr>
              <w:t>2.5.3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Uloge, odgovornosti i ovlaštenja u Školi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_Toc513917664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1BD0AC56" w14:textId="54B8FCD4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5" w:history="1">
            <w:r w:rsidR="00697F44" w:rsidRPr="00F86CD8">
              <w:rPr>
                <w:rStyle w:val="Hiperveza"/>
                <w:rFonts w:cs="Times New Roman"/>
                <w:noProof/>
              </w:rPr>
              <w:t>2.6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Planiranje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_Toc513917665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2F70115F" w14:textId="37098F3F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6" w:history="1">
            <w:r w:rsidR="00697F44" w:rsidRPr="00F86CD8">
              <w:rPr>
                <w:rStyle w:val="Hiperveza"/>
                <w:rFonts w:cs="Times New Roman"/>
                <w:noProof/>
              </w:rPr>
              <w:t>2.6.1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Rizici i prilike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_Toc513917666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795730D7" w14:textId="35BF6C59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7" w:history="1">
            <w:r w:rsidR="00697F44" w:rsidRPr="00F86CD8">
              <w:rPr>
                <w:rStyle w:val="Hiperveza"/>
                <w:rFonts w:cs="Times New Roman"/>
                <w:noProof/>
              </w:rPr>
              <w:t>2.6.2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Ciljevi kvalitete i planiranje njihova postizanja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_Toc513917667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20F9A550" w14:textId="70E6E3D8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8" w:history="1">
            <w:r w:rsidR="00697F44" w:rsidRPr="00F86CD8">
              <w:rPr>
                <w:rStyle w:val="Hiperveza"/>
                <w:rFonts w:cs="Times New Roman"/>
                <w:noProof/>
              </w:rPr>
              <w:t>2.6.3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Planiranje promjena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_Toc513917668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2447B59F" w14:textId="2B7E1B60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69" w:history="1">
            <w:r w:rsidR="00697F44" w:rsidRPr="00F86CD8">
              <w:rPr>
                <w:rStyle w:val="Hiperveza"/>
                <w:rFonts w:cs="Times New Roman"/>
                <w:noProof/>
              </w:rPr>
              <w:t>2.7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Podrška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_Toc513917669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6E0F5A25" w14:textId="61327C51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0" w:history="1">
            <w:r w:rsidR="00697F44" w:rsidRPr="00F86CD8">
              <w:rPr>
                <w:rStyle w:val="Hiperveza"/>
                <w:rFonts w:cs="Times New Roman"/>
                <w:noProof/>
              </w:rPr>
              <w:t>2.7.1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Resursi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_Toc513917670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5E021EEC" w14:textId="47F2ED4F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1" w:history="1">
            <w:r w:rsidR="00697F44" w:rsidRPr="00F86CD8">
              <w:rPr>
                <w:rStyle w:val="Hiperveza"/>
                <w:rFonts w:cs="Times New Roman"/>
                <w:noProof/>
              </w:rPr>
              <w:t>2.7.2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Praćenje i mjerenje, sljedivost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_Toc513917671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126929B7" w14:textId="458734F8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2" w:history="1">
            <w:r w:rsidR="00697F44" w:rsidRPr="00F86CD8">
              <w:rPr>
                <w:rStyle w:val="Hiperveza"/>
                <w:rFonts w:cs="Times New Roman"/>
                <w:noProof/>
              </w:rPr>
              <w:t>2.7.3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Organizacijsko znanje i osposobljenost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_Toc513917672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67720D1F" w14:textId="1FBDD1F4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3" w:history="1">
            <w:r w:rsidR="00697F44" w:rsidRPr="00F86CD8">
              <w:rPr>
                <w:rStyle w:val="Hiperveza"/>
                <w:rFonts w:cs="Times New Roman"/>
                <w:noProof/>
              </w:rPr>
              <w:t>2.7.4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Svjesnost i komunikacija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_Toc513917673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1D6E4E95" w14:textId="4B061654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4" w:history="1">
            <w:r w:rsidR="00697F44" w:rsidRPr="00F86CD8">
              <w:rPr>
                <w:rStyle w:val="Hiperveza"/>
                <w:rFonts w:cs="Times New Roman"/>
                <w:noProof/>
              </w:rPr>
              <w:t>2.7.5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Dokumentacija SUK-a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_Toc513917674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2BC96852" w14:textId="09D52C8B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5" w:history="1">
            <w:r w:rsidR="00697F44" w:rsidRPr="00F86CD8">
              <w:rPr>
                <w:rStyle w:val="Hiperveza"/>
                <w:rFonts w:cs="Times New Roman"/>
                <w:noProof/>
              </w:rPr>
              <w:t>2.8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Radni proces – realizacija obrazovanja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_Toc513917675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68B3E27C" w14:textId="611A1889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6" w:history="1">
            <w:r w:rsidR="00697F44" w:rsidRPr="00F86CD8">
              <w:rPr>
                <w:rStyle w:val="Hiperveza"/>
                <w:rFonts w:cs="Times New Roman"/>
                <w:noProof/>
              </w:rPr>
              <w:t>2.8.1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Projektiranje i razvoj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_Toc513917676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5804A0F0" w14:textId="59264A8F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7" w:history="1">
            <w:r w:rsidR="00697F44" w:rsidRPr="00F86CD8">
              <w:rPr>
                <w:rStyle w:val="Hiperveza"/>
                <w:rFonts w:cs="Times New Roman"/>
                <w:noProof/>
              </w:rPr>
              <w:t>2.8.2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Procesi, proizvodi i usluge pribavljeni od vanjskih dobavljača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_Toc513917677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449EF4A0" w14:textId="09BADAF3" w:rsidR="00697F44" w:rsidRDefault="00EE5D35">
          <w:pPr>
            <w:pStyle w:val="Sadraj3"/>
            <w:tabs>
              <w:tab w:val="left" w:pos="1889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8" w:history="1">
            <w:r w:rsidR="00697F44" w:rsidRPr="00F86CD8">
              <w:rPr>
                <w:rStyle w:val="Hiperveza"/>
                <w:rFonts w:cs="Times New Roman"/>
                <w:noProof/>
              </w:rPr>
              <w:t>2.8.3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Nadzor nad nesukladnim izlazima, vrednovanje rezultata, poboljšavanje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_Toc513917678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211B6502" w14:textId="05C51075" w:rsidR="00697F44" w:rsidRDefault="00EE5D35">
          <w:pPr>
            <w:pStyle w:val="Sadraj2"/>
            <w:tabs>
              <w:tab w:val="left" w:pos="15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79" w:history="1">
            <w:r w:rsidR="00697F44" w:rsidRPr="00F86CD8">
              <w:rPr>
                <w:rStyle w:val="Hiperveza"/>
                <w:rFonts w:cs="Times New Roman"/>
                <w:noProof/>
              </w:rPr>
              <w:t>2.9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Preispitivanje SUK-a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_Toc513917679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32FED11F" w14:textId="673CE50F" w:rsidR="00697F44" w:rsidRDefault="00EE5D35">
          <w:pPr>
            <w:pStyle w:val="Sadraj1"/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513917680" w:history="1">
            <w:r w:rsidR="00697F44" w:rsidRPr="00F86CD8">
              <w:rPr>
                <w:rStyle w:val="Hiperveza"/>
                <w:rFonts w:cs="Times New Roman"/>
                <w:noProof/>
              </w:rPr>
              <w:t>3.</w:t>
            </w:r>
            <w:r w:rsidR="00697F44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697F44" w:rsidRPr="00F86CD8">
              <w:rPr>
                <w:rStyle w:val="Hiperveza"/>
                <w:rFonts w:cs="Times New Roman"/>
                <w:noProof/>
              </w:rPr>
              <w:t>Točke norme u dokumentima Škole</w:t>
            </w:r>
            <w:r w:rsidR="00697F44">
              <w:rPr>
                <w:noProof/>
                <w:webHidden/>
              </w:rPr>
              <w:tab/>
            </w:r>
            <w:r w:rsidR="00697F44">
              <w:rPr>
                <w:noProof/>
                <w:webHidden/>
              </w:rPr>
              <w:fldChar w:fldCharType="begin"/>
            </w:r>
            <w:r w:rsidR="00697F44">
              <w:rPr>
                <w:noProof/>
                <w:webHidden/>
              </w:rPr>
              <w:instrText xml:space="preserve"> PAGEREF _Toc513917680 \h </w:instrText>
            </w:r>
            <w:r w:rsidR="00697F44">
              <w:rPr>
                <w:noProof/>
                <w:webHidden/>
              </w:rPr>
            </w:r>
            <w:r w:rsidR="00697F4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697F44">
              <w:rPr>
                <w:noProof/>
                <w:webHidden/>
              </w:rPr>
              <w:fldChar w:fldCharType="end"/>
            </w:r>
          </w:hyperlink>
        </w:p>
        <w:p w14:paraId="74A97277" w14:textId="77777777" w:rsidR="001417B0" w:rsidRPr="00FD77AC" w:rsidRDefault="001417B0">
          <w:pPr>
            <w:rPr>
              <w:rFonts w:cs="Times New Roman"/>
            </w:rPr>
          </w:pPr>
          <w:r w:rsidRPr="00FD77AC">
            <w:rPr>
              <w:rFonts w:cs="Times New Roman"/>
              <w:b/>
              <w:bCs/>
            </w:rPr>
            <w:fldChar w:fldCharType="end"/>
          </w:r>
        </w:p>
      </w:sdtContent>
    </w:sdt>
    <w:p w14:paraId="23994820" w14:textId="77777777" w:rsidR="001417B0" w:rsidRPr="00FD77AC" w:rsidRDefault="001417B0">
      <w:pPr>
        <w:rPr>
          <w:rFonts w:cs="Times New Roman"/>
        </w:rPr>
      </w:pPr>
    </w:p>
    <w:p w14:paraId="4A70C812" w14:textId="77777777" w:rsidR="00697F44" w:rsidRPr="00FD77AC" w:rsidRDefault="00A93326">
      <w:pPr>
        <w:spacing w:after="160" w:line="259" w:lineRule="auto"/>
        <w:jc w:val="left"/>
        <w:rPr>
          <w:rFonts w:cs="Times New Roman"/>
        </w:rPr>
      </w:pPr>
      <w:r w:rsidRPr="00FD77AC">
        <w:rPr>
          <w:rFonts w:cs="Times New Roman"/>
        </w:rPr>
        <w:br w:type="page"/>
      </w:r>
    </w:p>
    <w:p w14:paraId="63B82936" w14:textId="77777777" w:rsidR="0041486D" w:rsidRPr="00FD77AC" w:rsidRDefault="00FA163F" w:rsidP="00FE157E">
      <w:pPr>
        <w:pStyle w:val="Naslov1"/>
      </w:pPr>
      <w:bookmarkStart w:id="0" w:name="_Toc513917652"/>
      <w:r w:rsidRPr="00FD77AC">
        <w:lastRenderedPageBreak/>
        <w:t xml:space="preserve">O Srednjoj školi Ambroza </w:t>
      </w:r>
      <w:proofErr w:type="spellStart"/>
      <w:r w:rsidRPr="00FD77AC">
        <w:t>Haračića</w:t>
      </w:r>
      <w:proofErr w:type="spellEnd"/>
      <w:r w:rsidRPr="00FD77AC">
        <w:t xml:space="preserve"> Mali Lošinj</w:t>
      </w:r>
      <w:bookmarkEnd w:id="0"/>
    </w:p>
    <w:p w14:paraId="2B11F22E" w14:textId="77777777" w:rsidR="00FD77AC" w:rsidRPr="00FD77AC" w:rsidRDefault="00FD77AC" w:rsidP="00FD77AC">
      <w:pPr>
        <w:rPr>
          <w:rFonts w:cs="Times New Roman"/>
        </w:rPr>
      </w:pPr>
      <w:r w:rsidRPr="00FD77AC">
        <w:rPr>
          <w:rFonts w:cs="Times New Roman"/>
        </w:rPr>
        <w:t xml:space="preserve">Srednja škola Ambroza </w:t>
      </w:r>
      <w:proofErr w:type="spellStart"/>
      <w:r w:rsidRPr="00FD77AC">
        <w:rPr>
          <w:rFonts w:cs="Times New Roman"/>
        </w:rPr>
        <w:t>Haračića</w:t>
      </w:r>
      <w:proofErr w:type="spellEnd"/>
      <w:r w:rsidRPr="00FD77AC">
        <w:rPr>
          <w:rFonts w:cs="Times New Roman"/>
        </w:rPr>
        <w:t xml:space="preserve"> je pravni slijednik nekadašnjeg Srednjoškolskog centra (COUO) koji je nastao objedinjavanjem triju škola – pomorske, ekonomske i ugostiteljske škole, i to sedamdesetih godina 20. stoljeća. Od 1990. godine naša Škola nosi ime glasovitog i dugogodišnjeg profesora lošinjske pomorske škole Ambroza </w:t>
      </w:r>
      <w:proofErr w:type="spellStart"/>
      <w:r w:rsidRPr="00FD77AC">
        <w:rPr>
          <w:rFonts w:cs="Times New Roman"/>
        </w:rPr>
        <w:t>Haračića</w:t>
      </w:r>
      <w:proofErr w:type="spellEnd"/>
      <w:r w:rsidRPr="00FD77AC">
        <w:rPr>
          <w:rFonts w:cs="Times New Roman"/>
        </w:rPr>
        <w:t>.</w:t>
      </w:r>
    </w:p>
    <w:p w14:paraId="6A84A853" w14:textId="77777777" w:rsidR="00FD77AC" w:rsidRPr="00FD77AC" w:rsidRDefault="00FD77AC" w:rsidP="00FD77AC">
      <w:pPr>
        <w:rPr>
          <w:rFonts w:cs="Times New Roman"/>
        </w:rPr>
      </w:pPr>
      <w:r w:rsidRPr="00FD77AC">
        <w:rPr>
          <w:rFonts w:cs="Times New Roman"/>
        </w:rPr>
        <w:t>Od spomenutih triju škola, najstarija je pomorska škola (pomorski nautičari) koja je započela svoje djelovanje, kao privatna škola još 1780. godine, pravo javnosti je stekla 1805. godine, a od 1855. djeluje kao državna pomorska škola u zgradi blizu župne crkve. Godine 1879. škola se seli u zgradu u luci. Od tridesetih godina dvadesetog stoljeća započinje i obrazovanje brodostrojarskih tehničara. Pomorska škola djeluje sve do 1948. godine kada se odlukom vlasti zatvara, a ponovno otvorenje su potakli malološinjski privrednici 1960. godine te se od tada školovalo više od 1200 pomoraca.</w:t>
      </w:r>
    </w:p>
    <w:p w14:paraId="7E3A5B47" w14:textId="2C892FA4" w:rsidR="00FD77AC" w:rsidRPr="00FD77AC" w:rsidRDefault="00FD77AC" w:rsidP="00FD77AC">
      <w:pPr>
        <w:rPr>
          <w:rFonts w:cs="Times New Roman"/>
        </w:rPr>
      </w:pPr>
      <w:r w:rsidRPr="00FD77AC">
        <w:rPr>
          <w:rFonts w:cs="Times New Roman"/>
        </w:rPr>
        <w:t>Pedes</w:t>
      </w:r>
      <w:r w:rsidR="00AA009F">
        <w:rPr>
          <w:rFonts w:cs="Times New Roman"/>
        </w:rPr>
        <w:t>et</w:t>
      </w:r>
      <w:r w:rsidRPr="00FD77AC">
        <w:rPr>
          <w:rFonts w:cs="Times New Roman"/>
        </w:rPr>
        <w:t xml:space="preserve">ih godina, kada je pomorska škola zatvorena, djeluje Škola učenika u privredi sa brodograđevnim, stolarskim i </w:t>
      </w:r>
      <w:proofErr w:type="spellStart"/>
      <w:r w:rsidRPr="00FD77AC">
        <w:rPr>
          <w:rFonts w:cs="Times New Roman"/>
        </w:rPr>
        <w:t>mehaničarskim</w:t>
      </w:r>
      <w:proofErr w:type="spellEnd"/>
      <w:r w:rsidRPr="00FD77AC">
        <w:rPr>
          <w:rFonts w:cs="Times New Roman"/>
        </w:rPr>
        <w:t xml:space="preserve"> programima u trajanju od tri godine. Ta se škola objedinjuje s </w:t>
      </w:r>
      <w:proofErr w:type="spellStart"/>
      <w:r w:rsidRPr="00FD77AC">
        <w:rPr>
          <w:rFonts w:cs="Times New Roman"/>
        </w:rPr>
        <w:t>novopristiglim</w:t>
      </w:r>
      <w:proofErr w:type="spellEnd"/>
      <w:r w:rsidRPr="00FD77AC">
        <w:rPr>
          <w:rFonts w:cs="Times New Roman"/>
        </w:rPr>
        <w:t xml:space="preserve"> Odgojnim zavodom za mušku djecu i omladinu pa se uklj</w:t>
      </w:r>
      <w:r w:rsidR="00AB6B8C">
        <w:rPr>
          <w:rFonts w:cs="Times New Roman"/>
        </w:rPr>
        <w:t>u</w:t>
      </w:r>
      <w:r w:rsidRPr="00FD77AC">
        <w:rPr>
          <w:rFonts w:cs="Times New Roman"/>
        </w:rPr>
        <w:t xml:space="preserve">čuju i postolarski, krojački i </w:t>
      </w:r>
      <w:proofErr w:type="spellStart"/>
      <w:r w:rsidRPr="00FD77AC">
        <w:rPr>
          <w:rFonts w:cs="Times New Roman"/>
        </w:rPr>
        <w:t>ličilački</w:t>
      </w:r>
      <w:proofErr w:type="spellEnd"/>
      <w:r w:rsidRPr="00FD77AC">
        <w:rPr>
          <w:rFonts w:cs="Times New Roman"/>
        </w:rPr>
        <w:t xml:space="preserve"> zanat.</w:t>
      </w:r>
    </w:p>
    <w:p w14:paraId="1FCCBEE9" w14:textId="77777777" w:rsidR="00FD77AC" w:rsidRDefault="00FD77AC" w:rsidP="00FD77AC">
      <w:pPr>
        <w:rPr>
          <w:rFonts w:cs="Times New Roman"/>
        </w:rPr>
      </w:pPr>
      <w:r w:rsidRPr="00FD77AC">
        <w:rPr>
          <w:rFonts w:cs="Times New Roman"/>
        </w:rPr>
        <w:t>S godinom 1958. započinje školovanje ekonomista sve do 1986. godine kada se u prvi razred po prvi puta upisuju hotelijersko-turistički radnici (kasnije hotelijersko-turistički tehničari).</w:t>
      </w:r>
      <w:r w:rsidR="00FE157E">
        <w:rPr>
          <w:rFonts w:cs="Times New Roman"/>
        </w:rPr>
        <w:t xml:space="preserve"> </w:t>
      </w:r>
      <w:r w:rsidRPr="00FD77AC">
        <w:rPr>
          <w:rFonts w:cs="Times New Roman"/>
        </w:rPr>
        <w:t>Od 1991. godine škola je započela obrazovanje učenika u općoj gimnaziji, a od 1992. godine otvoren je Područni odjel opće gimnazije u Cresu. Do prosinca 2011. godine  nastava se izvodila jednim dijelom u učionicama Osnovne škole Frane Petrića, a 2012. godine  dobila je  nove  nadograđene  prostore</w:t>
      </w:r>
      <w:r w:rsidR="00FE157E">
        <w:rPr>
          <w:rFonts w:cs="Times New Roman"/>
        </w:rPr>
        <w:t>.</w:t>
      </w:r>
    </w:p>
    <w:p w14:paraId="0CC4BDE6" w14:textId="77777777" w:rsidR="00FE157E" w:rsidRPr="00FD77AC" w:rsidRDefault="00FE157E" w:rsidP="00FE157E">
      <w:pPr>
        <w:ind w:firstLine="0"/>
        <w:jc w:val="center"/>
        <w:rPr>
          <w:rFonts w:cs="Times New Roman"/>
        </w:rPr>
      </w:pPr>
      <w:r w:rsidRPr="00FE157E">
        <w:rPr>
          <w:noProof/>
        </w:rPr>
        <w:drawing>
          <wp:inline distT="0" distB="0" distL="0" distR="0" wp14:anchorId="7AE0F5BC" wp14:editId="1AE7AAFC">
            <wp:extent cx="4191000" cy="2041449"/>
            <wp:effectExtent l="133350" t="114300" r="133350" b="1689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120" cy="2045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B5DE71" w14:textId="4C0D023D" w:rsidR="00FD77AC" w:rsidRPr="00FD77AC" w:rsidRDefault="00105305" w:rsidP="00105305">
      <w:pPr>
        <w:pBdr>
          <w:right w:val="single" w:sz="4" w:space="4" w:color="auto"/>
        </w:pBdr>
        <w:rPr>
          <w:rFonts w:cs="Times New Roman"/>
        </w:rPr>
      </w:pPr>
      <w:r w:rsidRPr="00105305">
        <w:rPr>
          <w:rFonts w:cs="Times New Roman"/>
        </w:rPr>
        <w:t xml:space="preserve">U trogodišnjim zanimanjima škola obrazuje ugostitelje (konobar, kuhar) te od 2012. ima otvoren odjel za učenike s teškoćama u razvoju – pomoćni kuhar i slastičar </w:t>
      </w:r>
      <w:r>
        <w:rPr>
          <w:rFonts w:cs="Times New Roman"/>
        </w:rPr>
        <w:t>a</w:t>
      </w:r>
      <w:r w:rsidRPr="00105305">
        <w:rPr>
          <w:rFonts w:cs="Times New Roman"/>
        </w:rPr>
        <w:t xml:space="preserve"> od 2021. godine i pomoćni vrtlar. Osim navedenih, Škola posjeduje Rješenja ministarstva nadležnog za obrazovanje i za druga strukovna zanimanja pa se obrazovanje može uskladiti s potrebama i zahtjevima lokalnog gospodarstva.</w:t>
      </w:r>
    </w:p>
    <w:p w14:paraId="4623969A" w14:textId="77777777" w:rsidR="00FA163F" w:rsidRDefault="00FD77AC" w:rsidP="00FD77AC">
      <w:pPr>
        <w:rPr>
          <w:rFonts w:cs="Times New Roman"/>
        </w:rPr>
      </w:pPr>
      <w:r w:rsidRPr="00FD77AC">
        <w:rPr>
          <w:rFonts w:cs="Times New Roman"/>
        </w:rPr>
        <w:t>Zgrada naše škole u Malom Lošinju svojim izgledom podsjeća na zapovjedni most broda te je zaštićeni spomenik suvremenog graditeljstva. Građena je 1974./1975. godine. Školsku zgradu, zavisno od mogućnosti i uz pomoć lokalne samouprave, Županije primorsko-goranske i Ministarstva prosvjete i športa, neprekidno održavamo, opremamo i moderniziramo radi poboljšavanja obrazovnih i odgojnih ciljeva, te postizanja zadovoljstva naših učenika.</w:t>
      </w:r>
    </w:p>
    <w:p w14:paraId="5E556E08" w14:textId="77777777" w:rsidR="00876F32" w:rsidRPr="00FD77AC" w:rsidRDefault="00876F32" w:rsidP="00876F32">
      <w:pPr>
        <w:pStyle w:val="Naslov1"/>
        <w:rPr>
          <w:rFonts w:cs="Times New Roman"/>
        </w:rPr>
      </w:pPr>
      <w:bookmarkStart w:id="1" w:name="_Toc513917653"/>
      <w:r w:rsidRPr="00FD77AC">
        <w:rPr>
          <w:rFonts w:cs="Times New Roman"/>
        </w:rPr>
        <w:lastRenderedPageBreak/>
        <w:t>O Sustavu upravljanja kvalitetom</w:t>
      </w:r>
      <w:bookmarkEnd w:id="1"/>
    </w:p>
    <w:p w14:paraId="0E6B0BD1" w14:textId="77777777" w:rsidR="00876F32" w:rsidRDefault="00876F32" w:rsidP="00BB1EE2">
      <w:pPr>
        <w:rPr>
          <w:rFonts w:cs="Times New Roman"/>
        </w:rPr>
      </w:pPr>
      <w:r w:rsidRPr="00FD77AC">
        <w:rPr>
          <w:rFonts w:cs="Times New Roman"/>
        </w:rPr>
        <w:t xml:space="preserve">U Srednjoj školi Ambroza </w:t>
      </w:r>
      <w:proofErr w:type="spellStart"/>
      <w:r w:rsidRPr="00FD77AC">
        <w:rPr>
          <w:rFonts w:cs="Times New Roman"/>
        </w:rPr>
        <w:t>Haračića</w:t>
      </w:r>
      <w:proofErr w:type="spellEnd"/>
      <w:r w:rsidRPr="00FD77AC">
        <w:rPr>
          <w:rFonts w:cs="Times New Roman"/>
        </w:rPr>
        <w:t xml:space="preserve"> Mali Lošinj, kao strateška odluka Uprave, usvojen je sustav upravljanja kvalitetom sukladan Normi HRN EN ISO 9001</w:t>
      </w:r>
      <w:r w:rsidR="00BB1EE2" w:rsidRPr="00FD77AC">
        <w:rPr>
          <w:rFonts w:cs="Times New Roman"/>
        </w:rPr>
        <w:t xml:space="preserve"> – Sustavi upravljanja kvalitetom – Zahtjevi.</w:t>
      </w:r>
    </w:p>
    <w:p w14:paraId="3BB0FB69" w14:textId="77777777" w:rsidR="00FE157E" w:rsidRDefault="00FE157E" w:rsidP="00FE157E">
      <w:pPr>
        <w:rPr>
          <w:rFonts w:cs="Times New Roman"/>
        </w:rPr>
      </w:pPr>
      <w:r w:rsidRPr="00FE157E">
        <w:rPr>
          <w:rFonts w:cs="Times New Roman"/>
        </w:rPr>
        <w:t xml:space="preserve">Sustav upravljanja kvalitetom je uveden 2000. godine u pomorske odjele kao zahtjev Pravilnika o obrazovanju pomoraca, a danas je </w:t>
      </w:r>
      <w:r>
        <w:rPr>
          <w:rFonts w:cs="Times New Roman"/>
        </w:rPr>
        <w:t xml:space="preserve">u sustav </w:t>
      </w:r>
      <w:r w:rsidRPr="00FE157E">
        <w:rPr>
          <w:rFonts w:cs="Times New Roman"/>
        </w:rPr>
        <w:t>uključena cijela škola.</w:t>
      </w:r>
    </w:p>
    <w:p w14:paraId="0FA9C49D" w14:textId="77777777" w:rsidR="00876F32" w:rsidRPr="00FD77AC" w:rsidRDefault="00876F32" w:rsidP="00876F32">
      <w:pPr>
        <w:rPr>
          <w:rFonts w:cs="Times New Roman"/>
        </w:rPr>
      </w:pPr>
      <w:r w:rsidRPr="00FD77AC">
        <w:rPr>
          <w:rFonts w:cs="Times New Roman"/>
        </w:rPr>
        <w:t>Potencijalne koristi Škole od održavanja SUK-a su:</w:t>
      </w:r>
    </w:p>
    <w:p w14:paraId="7EE869DD" w14:textId="77777777" w:rsidR="00876F32" w:rsidRPr="00FD77AC" w:rsidRDefault="00876F32" w:rsidP="00F203DF">
      <w:pPr>
        <w:pStyle w:val="Bezproreda"/>
        <w:numPr>
          <w:ilvl w:val="0"/>
          <w:numId w:val="2"/>
        </w:numPr>
        <w:rPr>
          <w:rFonts w:ascii="Times New Roman" w:hAnsi="Times New Roman" w:cs="Times New Roman"/>
        </w:rPr>
      </w:pPr>
      <w:r w:rsidRPr="00FD77AC">
        <w:rPr>
          <w:rFonts w:ascii="Times New Roman" w:hAnsi="Times New Roman" w:cs="Times New Roman"/>
        </w:rPr>
        <w:t xml:space="preserve">sposobnost dosljednog osiguranja srednjoškolskog obrazovanja u skladu sa zahtjevima korisnika te pravne regulative koja se odnosi na srednjoškolsko obrazovanje </w:t>
      </w:r>
    </w:p>
    <w:p w14:paraId="35323148" w14:textId="77777777" w:rsidR="00876F32" w:rsidRPr="00FD77AC" w:rsidRDefault="00876F32" w:rsidP="00F203DF">
      <w:pPr>
        <w:pStyle w:val="Odlomakpopisa"/>
        <w:numPr>
          <w:ilvl w:val="0"/>
          <w:numId w:val="2"/>
        </w:numPr>
        <w:rPr>
          <w:rFonts w:cs="Times New Roman"/>
        </w:rPr>
      </w:pPr>
      <w:r w:rsidRPr="00FD77AC">
        <w:rPr>
          <w:rFonts w:cs="Times New Roman"/>
        </w:rPr>
        <w:t>obrada rizika i prilika koji su povezani s ostvarivanjem srednjoškolskog obrazovanja učenika</w:t>
      </w:r>
    </w:p>
    <w:p w14:paraId="61996382" w14:textId="77777777" w:rsidR="00876F32" w:rsidRPr="00FD77AC" w:rsidRDefault="00876F32" w:rsidP="00F203DF">
      <w:pPr>
        <w:pStyle w:val="Odlomakpopisa"/>
        <w:numPr>
          <w:ilvl w:val="0"/>
          <w:numId w:val="2"/>
        </w:numPr>
        <w:rPr>
          <w:rFonts w:cs="Times New Roman"/>
        </w:rPr>
      </w:pPr>
      <w:r w:rsidRPr="00FD77AC">
        <w:rPr>
          <w:rFonts w:cs="Times New Roman"/>
        </w:rPr>
        <w:t>sposobnost dokazivanja sukladnosti s definiranim zahtjevima SUK-a.</w:t>
      </w:r>
    </w:p>
    <w:p w14:paraId="548B4F96" w14:textId="77777777" w:rsidR="00876F32" w:rsidRDefault="00876F32" w:rsidP="00876F32">
      <w:pPr>
        <w:rPr>
          <w:rFonts w:cs="Times New Roman"/>
        </w:rPr>
      </w:pPr>
      <w:r w:rsidRPr="00FD77AC">
        <w:rPr>
          <w:rFonts w:cs="Times New Roman"/>
        </w:rPr>
        <w:t>Zahtjevi SUK-a su komplementarni propisanim zahtjevima za srednjoškolsko obrazovanje.</w:t>
      </w:r>
    </w:p>
    <w:p w14:paraId="7F7913C4" w14:textId="77777777" w:rsidR="00A8095C" w:rsidRPr="00FD77AC" w:rsidRDefault="00A8095C" w:rsidP="00876F32">
      <w:pPr>
        <w:rPr>
          <w:rFonts w:cs="Times New Roman"/>
        </w:rPr>
      </w:pPr>
    </w:p>
    <w:p w14:paraId="62F84415" w14:textId="77777777" w:rsidR="00FA163F" w:rsidRPr="00FD77AC" w:rsidRDefault="00FA163F" w:rsidP="00FA163F">
      <w:pPr>
        <w:pStyle w:val="Naslov2"/>
        <w:rPr>
          <w:rFonts w:cs="Times New Roman"/>
        </w:rPr>
      </w:pPr>
      <w:bookmarkStart w:id="2" w:name="_Toc513917654"/>
      <w:r w:rsidRPr="00FD77AC">
        <w:rPr>
          <w:rFonts w:cs="Times New Roman"/>
        </w:rPr>
        <w:t>Definicije</w:t>
      </w:r>
      <w:bookmarkEnd w:id="2"/>
    </w:p>
    <w:p w14:paraId="6958B976" w14:textId="77777777" w:rsidR="004C1720" w:rsidRPr="00FD77AC" w:rsidRDefault="004C1720" w:rsidP="00FA163F">
      <w:pPr>
        <w:rPr>
          <w:rFonts w:cs="Times New Roman"/>
          <w:bCs/>
        </w:rPr>
      </w:pPr>
      <w:r w:rsidRPr="00FD77AC">
        <w:rPr>
          <w:rFonts w:cs="Times New Roman"/>
          <w:b/>
          <w:bCs/>
        </w:rPr>
        <w:t xml:space="preserve">Izraz „mora“ </w:t>
      </w:r>
      <w:r w:rsidRPr="00FD77AC">
        <w:rPr>
          <w:rFonts w:cs="Times New Roman"/>
          <w:bCs/>
        </w:rPr>
        <w:t>– zahtjev koji se mora ispuniti</w:t>
      </w:r>
    </w:p>
    <w:p w14:paraId="0BCFC9EC" w14:textId="77777777" w:rsidR="004C1720" w:rsidRPr="00FD77AC" w:rsidRDefault="004C1720" w:rsidP="00FA163F">
      <w:pPr>
        <w:rPr>
          <w:rFonts w:cs="Times New Roman"/>
          <w:bCs/>
        </w:rPr>
      </w:pPr>
      <w:r w:rsidRPr="00FD77AC">
        <w:rPr>
          <w:rFonts w:cs="Times New Roman"/>
          <w:b/>
          <w:bCs/>
        </w:rPr>
        <w:t>Izraz „može“</w:t>
      </w:r>
      <w:r w:rsidRPr="00FD77AC">
        <w:rPr>
          <w:rFonts w:cs="Times New Roman"/>
          <w:bCs/>
        </w:rPr>
        <w:t xml:space="preserve"> – označava mogućnost, ali ne i obavezu</w:t>
      </w:r>
    </w:p>
    <w:p w14:paraId="3D822559" w14:textId="77777777" w:rsidR="00786585" w:rsidRPr="00FD77AC" w:rsidRDefault="00FA163F" w:rsidP="00FA163F">
      <w:pPr>
        <w:rPr>
          <w:rFonts w:cs="Times New Roman"/>
          <w:bCs/>
        </w:rPr>
      </w:pPr>
      <w:r w:rsidRPr="00FD77AC">
        <w:rPr>
          <w:rFonts w:cs="Times New Roman"/>
          <w:b/>
          <w:bCs/>
        </w:rPr>
        <w:t>Norma</w:t>
      </w:r>
      <w:r w:rsidRPr="00FD77AC">
        <w:rPr>
          <w:rFonts w:cs="Times New Roman"/>
          <w:bCs/>
        </w:rPr>
        <w:t xml:space="preserve"> – </w:t>
      </w:r>
      <w:r w:rsidR="00786585" w:rsidRPr="00FD77AC">
        <w:rPr>
          <w:rFonts w:cs="Times New Roman"/>
          <w:bCs/>
        </w:rPr>
        <w:t xml:space="preserve">Hrvatske Norme HRN EN ISO 9001 – Sustavi upravljanja kvalitetom – Zahtjevi (ISO 2001:2015; EN ISO 9001:2015), šesto izdanje, travanj 2016. godine. </w:t>
      </w:r>
    </w:p>
    <w:p w14:paraId="44DF8D2A" w14:textId="77777777" w:rsidR="00BA0EE1" w:rsidRPr="00FD77AC" w:rsidRDefault="00BA0EE1" w:rsidP="00FA163F">
      <w:pPr>
        <w:rPr>
          <w:rFonts w:cs="Times New Roman"/>
        </w:rPr>
      </w:pPr>
      <w:r w:rsidRPr="00FD77AC">
        <w:rPr>
          <w:rFonts w:cs="Times New Roman"/>
          <w:b/>
        </w:rPr>
        <w:t>STCW</w:t>
      </w:r>
      <w:r w:rsidRPr="00FD77AC">
        <w:rPr>
          <w:rFonts w:cs="Times New Roman"/>
        </w:rPr>
        <w:t xml:space="preserve"> – Međunarodna konvencija o standardima izobrazbe, izdavanju svjedodžbi i držanju straže pomoraca  (</w:t>
      </w:r>
      <w:proofErr w:type="spellStart"/>
      <w:r w:rsidRPr="00FD77AC">
        <w:rPr>
          <w:rFonts w:cs="Times New Roman"/>
        </w:rPr>
        <w:t>The</w:t>
      </w:r>
      <w:proofErr w:type="spellEnd"/>
      <w:r w:rsidRPr="00FD77AC">
        <w:rPr>
          <w:rFonts w:cs="Times New Roman"/>
        </w:rPr>
        <w:t xml:space="preserve"> International </w:t>
      </w:r>
      <w:proofErr w:type="spellStart"/>
      <w:r w:rsidRPr="00FD77AC">
        <w:rPr>
          <w:rFonts w:cs="Times New Roman"/>
        </w:rPr>
        <w:t>Convention</w:t>
      </w:r>
      <w:proofErr w:type="spellEnd"/>
      <w:r w:rsidRPr="00FD77AC">
        <w:rPr>
          <w:rFonts w:cs="Times New Roman"/>
        </w:rPr>
        <w:t xml:space="preserve"> on </w:t>
      </w:r>
      <w:proofErr w:type="spellStart"/>
      <w:r w:rsidRPr="00FD77AC">
        <w:rPr>
          <w:rFonts w:cs="Times New Roman"/>
        </w:rPr>
        <w:t>Standards</w:t>
      </w:r>
      <w:proofErr w:type="spellEnd"/>
      <w:r w:rsidRPr="00FD77AC">
        <w:rPr>
          <w:rFonts w:cs="Times New Roman"/>
        </w:rPr>
        <w:t xml:space="preserve"> </w:t>
      </w:r>
      <w:proofErr w:type="spellStart"/>
      <w:r w:rsidRPr="00FD77AC">
        <w:rPr>
          <w:rFonts w:cs="Times New Roman"/>
        </w:rPr>
        <w:t>of</w:t>
      </w:r>
      <w:proofErr w:type="spellEnd"/>
      <w:r w:rsidRPr="00FD77AC">
        <w:rPr>
          <w:rFonts w:cs="Times New Roman"/>
        </w:rPr>
        <w:t xml:space="preserve"> Training, </w:t>
      </w:r>
      <w:proofErr w:type="spellStart"/>
      <w:r w:rsidRPr="00FD77AC">
        <w:rPr>
          <w:rFonts w:cs="Times New Roman"/>
        </w:rPr>
        <w:t>Certification</w:t>
      </w:r>
      <w:proofErr w:type="spellEnd"/>
      <w:r w:rsidRPr="00FD77AC">
        <w:rPr>
          <w:rFonts w:cs="Times New Roman"/>
        </w:rPr>
        <w:t xml:space="preserve"> </w:t>
      </w:r>
      <w:proofErr w:type="spellStart"/>
      <w:r w:rsidRPr="00FD77AC">
        <w:rPr>
          <w:rFonts w:cs="Times New Roman"/>
        </w:rPr>
        <w:t>and</w:t>
      </w:r>
      <w:proofErr w:type="spellEnd"/>
      <w:r w:rsidRPr="00FD77AC">
        <w:rPr>
          <w:rFonts w:cs="Times New Roman"/>
        </w:rPr>
        <w:t xml:space="preserve"> </w:t>
      </w:r>
      <w:proofErr w:type="spellStart"/>
      <w:r w:rsidRPr="00FD77AC">
        <w:rPr>
          <w:rFonts w:cs="Times New Roman"/>
        </w:rPr>
        <w:t>Watchkeeping</w:t>
      </w:r>
      <w:proofErr w:type="spellEnd"/>
      <w:r w:rsidRPr="00FD77AC">
        <w:rPr>
          <w:rFonts w:cs="Times New Roman"/>
        </w:rPr>
        <w:t xml:space="preserve"> for </w:t>
      </w:r>
      <w:proofErr w:type="spellStart"/>
      <w:r w:rsidRPr="00FD77AC">
        <w:rPr>
          <w:rFonts w:cs="Times New Roman"/>
        </w:rPr>
        <w:t>Seafarers</w:t>
      </w:r>
      <w:proofErr w:type="spellEnd"/>
      <w:r w:rsidRPr="00FD77AC">
        <w:rPr>
          <w:rFonts w:cs="Times New Roman"/>
        </w:rPr>
        <w:t>)</w:t>
      </w:r>
    </w:p>
    <w:p w14:paraId="4F376930" w14:textId="77777777" w:rsidR="00FA163F" w:rsidRPr="00FD77AC" w:rsidRDefault="00FA163F" w:rsidP="00FA163F">
      <w:pPr>
        <w:rPr>
          <w:rFonts w:cs="Times New Roman"/>
          <w:bCs/>
        </w:rPr>
      </w:pPr>
      <w:r w:rsidRPr="00FD77AC">
        <w:rPr>
          <w:rFonts w:cs="Times New Roman"/>
          <w:b/>
          <w:bCs/>
        </w:rPr>
        <w:t xml:space="preserve">SUK </w:t>
      </w:r>
      <w:r w:rsidRPr="00FD77AC">
        <w:rPr>
          <w:rFonts w:cs="Times New Roman"/>
          <w:bCs/>
        </w:rPr>
        <w:t>– sustav upravljanja kvalitetom</w:t>
      </w:r>
    </w:p>
    <w:p w14:paraId="1BCB239E" w14:textId="77777777" w:rsidR="00FA163F" w:rsidRPr="00FD77AC" w:rsidRDefault="00FA163F" w:rsidP="00FA163F">
      <w:pPr>
        <w:rPr>
          <w:rFonts w:cs="Times New Roman"/>
        </w:rPr>
      </w:pPr>
      <w:r w:rsidRPr="00FD77AC">
        <w:rPr>
          <w:rFonts w:cs="Times New Roman"/>
          <w:b/>
          <w:bCs/>
        </w:rPr>
        <w:t>Škola</w:t>
      </w:r>
      <w:r w:rsidRPr="00FD77AC">
        <w:rPr>
          <w:rFonts w:cs="Times New Roman"/>
        </w:rPr>
        <w:t xml:space="preserve"> – Srednja škola Ambroza </w:t>
      </w:r>
      <w:proofErr w:type="spellStart"/>
      <w:r w:rsidRPr="00FD77AC">
        <w:rPr>
          <w:rFonts w:cs="Times New Roman"/>
        </w:rPr>
        <w:t>Haračića</w:t>
      </w:r>
      <w:proofErr w:type="spellEnd"/>
      <w:r w:rsidRPr="00FD77AC">
        <w:rPr>
          <w:rFonts w:cs="Times New Roman"/>
        </w:rPr>
        <w:t xml:space="preserve"> Mali Lošinj</w:t>
      </w:r>
    </w:p>
    <w:p w14:paraId="5B221B52" w14:textId="77777777" w:rsidR="00500390" w:rsidRPr="00FD77AC" w:rsidRDefault="00500390" w:rsidP="00500390">
      <w:pPr>
        <w:rPr>
          <w:rFonts w:cs="Times New Roman"/>
        </w:rPr>
      </w:pPr>
      <w:r w:rsidRPr="00FD77AC">
        <w:rPr>
          <w:rFonts w:cs="Times New Roman"/>
          <w:b/>
        </w:rPr>
        <w:t>vanjski akt</w:t>
      </w:r>
      <w:r w:rsidRPr="00FD77AC">
        <w:rPr>
          <w:rFonts w:cs="Times New Roman"/>
        </w:rPr>
        <w:t xml:space="preserve"> – Dokument sastavljen izvan Škole, koji utječe na obrazovanje i SUK.</w:t>
      </w:r>
    </w:p>
    <w:p w14:paraId="467EF819" w14:textId="77777777" w:rsidR="00500390" w:rsidRDefault="00500390" w:rsidP="00500390">
      <w:pPr>
        <w:rPr>
          <w:rFonts w:cs="Times New Roman"/>
        </w:rPr>
      </w:pPr>
      <w:r w:rsidRPr="00FD77AC">
        <w:rPr>
          <w:rFonts w:cs="Times New Roman"/>
          <w:b/>
        </w:rPr>
        <w:t>unutarnji ak</w:t>
      </w:r>
      <w:r w:rsidR="000A328E" w:rsidRPr="00FD77AC">
        <w:rPr>
          <w:rFonts w:cs="Times New Roman"/>
          <w:b/>
        </w:rPr>
        <w:t xml:space="preserve">t </w:t>
      </w:r>
      <w:r w:rsidR="000A328E" w:rsidRPr="00FD77AC">
        <w:rPr>
          <w:rFonts w:cs="Times New Roman"/>
        </w:rPr>
        <w:t>–</w:t>
      </w:r>
      <w:r w:rsidRPr="00FD77AC">
        <w:rPr>
          <w:rFonts w:cs="Times New Roman"/>
        </w:rPr>
        <w:t xml:space="preserve"> Dokument</w:t>
      </w:r>
      <w:r w:rsidR="000A328E" w:rsidRPr="00FD77AC">
        <w:rPr>
          <w:rFonts w:cs="Times New Roman"/>
        </w:rPr>
        <w:t xml:space="preserve"> </w:t>
      </w:r>
      <w:r w:rsidRPr="00FD77AC">
        <w:rPr>
          <w:rFonts w:cs="Times New Roman"/>
        </w:rPr>
        <w:t>sastavljen u Školi, koji utječe na obrazovanje i SUK.</w:t>
      </w:r>
    </w:p>
    <w:p w14:paraId="1000B2B9" w14:textId="77777777" w:rsidR="00A8095C" w:rsidRPr="00FD77AC" w:rsidRDefault="00A8095C" w:rsidP="00500390">
      <w:pPr>
        <w:rPr>
          <w:rFonts w:cs="Times New Roman"/>
        </w:rPr>
      </w:pPr>
    </w:p>
    <w:p w14:paraId="05D51C4E" w14:textId="77777777" w:rsidR="00FE157E" w:rsidRPr="00FD77AC" w:rsidRDefault="00FE157E" w:rsidP="00FE157E">
      <w:pPr>
        <w:pStyle w:val="Naslov2"/>
        <w:rPr>
          <w:rFonts w:cs="Times New Roman"/>
        </w:rPr>
      </w:pPr>
      <w:bookmarkStart w:id="3" w:name="_Toc513917655"/>
      <w:r w:rsidRPr="00FD77AC">
        <w:rPr>
          <w:rFonts w:cs="Times New Roman"/>
        </w:rPr>
        <w:t>Opseg i normativne reference</w:t>
      </w:r>
      <w:bookmarkEnd w:id="3"/>
    </w:p>
    <w:p w14:paraId="5BAB9F8C" w14:textId="77777777" w:rsidR="00FE157E" w:rsidRPr="00FD77AC" w:rsidRDefault="00FE157E" w:rsidP="00FE157E">
      <w:pPr>
        <w:rPr>
          <w:rFonts w:cs="Times New Roman"/>
        </w:rPr>
      </w:pPr>
      <w:r w:rsidRPr="00FD77AC">
        <w:rPr>
          <w:rFonts w:cs="Times New Roman"/>
        </w:rPr>
        <w:t xml:space="preserve">Sustav upravljanja kvalitetom prvenstveno je implementiran kao jedan od zahtjeva STCW konvencije radi obrazovanja pomoraca, a </w:t>
      </w:r>
      <w:r w:rsidR="00A8095C">
        <w:rPr>
          <w:rFonts w:cs="Times New Roman"/>
        </w:rPr>
        <w:t xml:space="preserve">danas </w:t>
      </w:r>
      <w:r w:rsidRPr="00FD77AC">
        <w:rPr>
          <w:rFonts w:cs="Times New Roman"/>
        </w:rPr>
        <w:t>obuhva</w:t>
      </w:r>
      <w:r w:rsidR="00A8095C">
        <w:rPr>
          <w:rFonts w:cs="Times New Roman"/>
        </w:rPr>
        <w:t>ća</w:t>
      </w:r>
      <w:r w:rsidRPr="00FD77AC">
        <w:rPr>
          <w:rFonts w:cs="Times New Roman"/>
        </w:rPr>
        <w:t xml:space="preserve"> i sva ostala zanimanja te dokazuje sposobnost Škole za srednjoškolsko obrazovanje koje udovoljava zahtjevima zainteresiranih strana i svim važećim propisima iz domene srednjoškolskog obrazovanja.</w:t>
      </w:r>
    </w:p>
    <w:p w14:paraId="62149513" w14:textId="77777777" w:rsidR="00FE157E" w:rsidRPr="00FD77AC" w:rsidRDefault="00FE157E" w:rsidP="00FE157E">
      <w:pPr>
        <w:rPr>
          <w:rFonts w:cs="Times New Roman"/>
        </w:rPr>
      </w:pPr>
      <w:r w:rsidRPr="00FD77AC">
        <w:rPr>
          <w:rFonts w:cs="Times New Roman"/>
        </w:rPr>
        <w:t>Istovremeno, kroz sustavno analiziranje, vrednovanje i poboljšavanje SUK-a i procesa obrazovanja, Škola djelotvorno primjenjuje i poboljšava sustav čime namjerava poboljšati zadovoljstvo svih zainteresiranih strana.</w:t>
      </w:r>
    </w:p>
    <w:p w14:paraId="4AA7E43A" w14:textId="77777777" w:rsidR="00FE157E" w:rsidRDefault="00FE157E" w:rsidP="00FE157E">
      <w:pPr>
        <w:rPr>
          <w:rFonts w:cs="Times New Roman"/>
          <w:b/>
        </w:rPr>
      </w:pPr>
      <w:r w:rsidRPr="00FD77AC">
        <w:rPr>
          <w:rFonts w:cs="Times New Roman"/>
        </w:rPr>
        <w:t xml:space="preserve">U smislu implementacije zahtjeva SUK-a primjenjuje se posljednje izdanje </w:t>
      </w:r>
      <w:r w:rsidRPr="00FD77AC">
        <w:rPr>
          <w:rFonts w:cs="Times New Roman"/>
          <w:b/>
        </w:rPr>
        <w:t>Hrvatske Norme HRN EN ISO 9001 – Sustavi upravljanja kvalitetom – Zahtjevi (ISO 2001:2015; EN ISO 9001:2015), šesto izdanje iz travnja 2016. godine.</w:t>
      </w:r>
    </w:p>
    <w:p w14:paraId="25EB553F" w14:textId="77777777" w:rsidR="00A8095C" w:rsidRDefault="00A8095C" w:rsidP="00FE157E">
      <w:pPr>
        <w:rPr>
          <w:rFonts w:cs="Times New Roman"/>
        </w:rPr>
      </w:pPr>
    </w:p>
    <w:p w14:paraId="50321300" w14:textId="77777777" w:rsidR="00876F32" w:rsidRPr="00FD77AC" w:rsidRDefault="00876F32" w:rsidP="00876F32">
      <w:pPr>
        <w:pStyle w:val="Naslov2"/>
        <w:rPr>
          <w:rFonts w:cs="Times New Roman"/>
        </w:rPr>
      </w:pPr>
      <w:bookmarkStart w:id="4" w:name="_Toc513917656"/>
      <w:r w:rsidRPr="00FD77AC">
        <w:rPr>
          <w:rFonts w:cs="Times New Roman"/>
        </w:rPr>
        <w:lastRenderedPageBreak/>
        <w:t>Procesni pristup, rizici i prilike</w:t>
      </w:r>
      <w:bookmarkEnd w:id="4"/>
    </w:p>
    <w:p w14:paraId="2C0FBAEC" w14:textId="77777777" w:rsidR="00876F32" w:rsidRPr="00FD77AC" w:rsidRDefault="00876F32" w:rsidP="00876F32">
      <w:pPr>
        <w:rPr>
          <w:rFonts w:cs="Times New Roman"/>
        </w:rPr>
      </w:pPr>
      <w:r w:rsidRPr="00FD77AC">
        <w:rPr>
          <w:rFonts w:cs="Times New Roman"/>
        </w:rPr>
        <w:t>Sustav upravljanja kvalitetom usvojen u Školi temelji se na procesnom pristupu koji se sastoji od više zasebnih i međusobno povezanih procesa kojima je zajednički cilj ostvarivanje srednjoškolskog obrazovanja učenika, a prikazan je na slici 1.</w:t>
      </w:r>
    </w:p>
    <w:p w14:paraId="7282B3FE" w14:textId="77777777" w:rsidR="00876F32" w:rsidRPr="00FD77AC" w:rsidRDefault="00876F32" w:rsidP="00876F32">
      <w:pPr>
        <w:rPr>
          <w:rFonts w:cs="Times New Roman"/>
        </w:rPr>
      </w:pPr>
      <w:r w:rsidRPr="00FD77AC">
        <w:rPr>
          <w:rFonts w:cs="Times New Roman"/>
        </w:rPr>
        <w:t xml:space="preserve">Procesni pristup uključuje </w:t>
      </w:r>
      <w:r w:rsidRPr="00FD77AC">
        <w:rPr>
          <w:rFonts w:cs="Times New Roman"/>
          <w:i/>
          <w:iCs/>
        </w:rPr>
        <w:t>Plan-Do-</w:t>
      </w:r>
      <w:proofErr w:type="spellStart"/>
      <w:r w:rsidRPr="00FD77AC">
        <w:rPr>
          <w:rFonts w:cs="Times New Roman"/>
          <w:i/>
          <w:iCs/>
        </w:rPr>
        <w:t>Check</w:t>
      </w:r>
      <w:proofErr w:type="spellEnd"/>
      <w:r w:rsidRPr="00FD77AC">
        <w:rPr>
          <w:rFonts w:cs="Times New Roman"/>
          <w:i/>
          <w:iCs/>
        </w:rPr>
        <w:t>-</w:t>
      </w:r>
      <w:proofErr w:type="spellStart"/>
      <w:r w:rsidRPr="00FD77AC">
        <w:rPr>
          <w:rFonts w:cs="Times New Roman"/>
          <w:i/>
          <w:iCs/>
        </w:rPr>
        <w:t>Act</w:t>
      </w:r>
      <w:proofErr w:type="spellEnd"/>
      <w:r w:rsidRPr="00FD77AC">
        <w:rPr>
          <w:rFonts w:cs="Times New Roman"/>
        </w:rPr>
        <w:t xml:space="preserve"> ciklus i razmišljanje na temelju prilika i rizika za svaki pojedini proces te za cjelokupni proces ostvarivanja srednjoškolskog obrazovanja u skladu s politikom kvalitete i strateškim smjerom Škole.</w:t>
      </w:r>
    </w:p>
    <w:p w14:paraId="1B400353" w14:textId="77777777" w:rsidR="00876F32" w:rsidRDefault="00876F32" w:rsidP="00876F32">
      <w:pPr>
        <w:rPr>
          <w:rFonts w:cs="Times New Roman"/>
        </w:rPr>
      </w:pPr>
      <w:r w:rsidRPr="00FD77AC">
        <w:rPr>
          <w:rFonts w:cs="Times New Roman"/>
        </w:rPr>
        <w:t>Kako bi se postigao djelotvorni sustav upravljanja kvalitetom, Uprava škole provodi analizu rizika i prilika (više u točki</w:t>
      </w:r>
      <w:r w:rsidR="00507353" w:rsidRPr="00FD77AC">
        <w:rPr>
          <w:rFonts w:cs="Times New Roman"/>
        </w:rPr>
        <w:t xml:space="preserve"> 2.6.).</w:t>
      </w:r>
    </w:p>
    <w:p w14:paraId="01CC37EF" w14:textId="77777777" w:rsidR="00A8095C" w:rsidRPr="00FD77AC" w:rsidRDefault="00A8095C" w:rsidP="00876F32">
      <w:pPr>
        <w:rPr>
          <w:rFonts w:cs="Times New Roman"/>
        </w:rPr>
      </w:pPr>
    </w:p>
    <w:p w14:paraId="128A88D2" w14:textId="77777777" w:rsidR="00FE157E" w:rsidRDefault="00FE157E" w:rsidP="00A8095C">
      <w:pPr>
        <w:keepNext/>
        <w:ind w:firstLine="0"/>
        <w:jc w:val="center"/>
      </w:pPr>
      <w:r>
        <w:rPr>
          <w:rFonts w:cs="Times New Roman"/>
          <w:noProof/>
        </w:rPr>
        <w:drawing>
          <wp:inline distT="0" distB="0" distL="0" distR="0" wp14:anchorId="22F8C177" wp14:editId="7E64F064">
            <wp:extent cx="5705475" cy="3328129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76" cy="333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F8E38" w14:textId="293EFF8F" w:rsidR="00876F32" w:rsidRDefault="00FE157E" w:rsidP="00FE157E">
      <w:pPr>
        <w:pStyle w:val="Opisslike"/>
        <w:jc w:val="center"/>
        <w:rPr>
          <w:sz w:val="22"/>
        </w:rPr>
      </w:pPr>
      <w:r w:rsidRPr="00FE157E">
        <w:rPr>
          <w:sz w:val="22"/>
        </w:rPr>
        <w:t xml:space="preserve">Slika </w:t>
      </w:r>
      <w:r w:rsidRPr="00FE157E">
        <w:rPr>
          <w:sz w:val="22"/>
        </w:rPr>
        <w:fldChar w:fldCharType="begin"/>
      </w:r>
      <w:r w:rsidRPr="00FE157E">
        <w:rPr>
          <w:sz w:val="22"/>
        </w:rPr>
        <w:instrText xml:space="preserve"> SEQ Slika \* ARABIC </w:instrText>
      </w:r>
      <w:r w:rsidRPr="00FE157E">
        <w:rPr>
          <w:sz w:val="22"/>
        </w:rPr>
        <w:fldChar w:fldCharType="separate"/>
      </w:r>
      <w:r w:rsidR="00EE5D35">
        <w:rPr>
          <w:noProof/>
          <w:sz w:val="22"/>
        </w:rPr>
        <w:t>1</w:t>
      </w:r>
      <w:r w:rsidRPr="00FE157E">
        <w:rPr>
          <w:sz w:val="22"/>
        </w:rPr>
        <w:fldChar w:fldCharType="end"/>
      </w:r>
      <w:r w:rsidRPr="00FE157E">
        <w:rPr>
          <w:sz w:val="22"/>
        </w:rPr>
        <w:t>: PDCA ciklus – procesni pristup Škole</w:t>
      </w:r>
    </w:p>
    <w:p w14:paraId="54EFF872" w14:textId="77777777" w:rsidR="00A8095C" w:rsidRDefault="00A8095C" w:rsidP="00A8095C"/>
    <w:p w14:paraId="151B2228" w14:textId="77777777" w:rsidR="00122425" w:rsidRPr="00FD77AC" w:rsidRDefault="003E1763" w:rsidP="00122425">
      <w:pPr>
        <w:pStyle w:val="Naslov2"/>
        <w:rPr>
          <w:rFonts w:cs="Times New Roman"/>
        </w:rPr>
      </w:pPr>
      <w:bookmarkStart w:id="5" w:name="_Toc513917657"/>
      <w:r w:rsidRPr="00FD77AC">
        <w:rPr>
          <w:rFonts w:cs="Times New Roman"/>
        </w:rPr>
        <w:t xml:space="preserve">Kontekst </w:t>
      </w:r>
      <w:r w:rsidR="00D76A45" w:rsidRPr="00FD77AC">
        <w:rPr>
          <w:rFonts w:cs="Times New Roman"/>
        </w:rPr>
        <w:t>u kojem djeluje Škola</w:t>
      </w:r>
      <w:bookmarkEnd w:id="5"/>
    </w:p>
    <w:p w14:paraId="4CFA0BDB" w14:textId="77777777" w:rsidR="003E1763" w:rsidRPr="00FD77AC" w:rsidRDefault="00C25CA6" w:rsidP="003E1763">
      <w:pPr>
        <w:rPr>
          <w:rFonts w:cs="Times New Roman"/>
        </w:rPr>
      </w:pPr>
      <w:r w:rsidRPr="00FD77AC">
        <w:rPr>
          <w:rFonts w:cs="Times New Roman"/>
        </w:rPr>
        <w:t xml:space="preserve">Na rad Škole, tj. na njenu sposobnost da ostvari svoju odgojno-obrazovnu svrhu utječu </w:t>
      </w:r>
      <w:r w:rsidRPr="00FD77AC">
        <w:rPr>
          <w:rFonts w:cs="Times New Roman"/>
          <w:b/>
        </w:rPr>
        <w:t>vanjska i unutarnja obilježja koja karakteriziraju kontekst u kojem djeluje Škola</w:t>
      </w:r>
      <w:r w:rsidRPr="00FD77AC">
        <w:rPr>
          <w:rFonts w:cs="Times New Roman"/>
        </w:rPr>
        <w:t xml:space="preserve">. </w:t>
      </w:r>
    </w:p>
    <w:p w14:paraId="2FA5BAA9" w14:textId="77777777" w:rsidR="00C25CA6" w:rsidRPr="00FD77AC" w:rsidRDefault="00C25CA6" w:rsidP="003E1763">
      <w:pPr>
        <w:rPr>
          <w:rFonts w:cs="Times New Roman"/>
        </w:rPr>
      </w:pPr>
      <w:r w:rsidRPr="00FD77AC">
        <w:rPr>
          <w:rFonts w:cs="Times New Roman"/>
          <w:b/>
          <w:u w:val="single"/>
        </w:rPr>
        <w:t>Vanjska obilježja</w:t>
      </w:r>
      <w:r w:rsidRPr="00FD77AC">
        <w:rPr>
          <w:rFonts w:cs="Times New Roman"/>
        </w:rPr>
        <w:t xml:space="preserve"> se mogu utvrditi kroz ove aspekte:</w:t>
      </w:r>
    </w:p>
    <w:p w14:paraId="03F6A0AB" w14:textId="77777777" w:rsidR="0054668B" w:rsidRPr="00FD77AC" w:rsidRDefault="00404A2E" w:rsidP="00F203DF">
      <w:pPr>
        <w:pStyle w:val="Odlomakpopisa"/>
        <w:numPr>
          <w:ilvl w:val="0"/>
          <w:numId w:val="4"/>
        </w:numPr>
        <w:rPr>
          <w:rFonts w:cs="Times New Roman"/>
        </w:rPr>
      </w:pPr>
      <w:r w:rsidRPr="00FD77AC">
        <w:rPr>
          <w:rFonts w:cs="Times New Roman"/>
        </w:rPr>
        <w:t xml:space="preserve">Srednja škola Ambroza </w:t>
      </w:r>
      <w:proofErr w:type="spellStart"/>
      <w:r w:rsidRPr="00FD77AC">
        <w:rPr>
          <w:rFonts w:cs="Times New Roman"/>
        </w:rPr>
        <w:t>Haračića</w:t>
      </w:r>
      <w:proofErr w:type="spellEnd"/>
      <w:r w:rsidRPr="00FD77AC">
        <w:rPr>
          <w:rFonts w:cs="Times New Roman"/>
        </w:rPr>
        <w:t xml:space="preserve"> Mali Lošinj i njezin Područni odjel u Cresu su jedina srednjoškolska ustanova na </w:t>
      </w:r>
      <w:r w:rsidR="004316DF">
        <w:rPr>
          <w:rFonts w:cs="Times New Roman"/>
        </w:rPr>
        <w:t>c</w:t>
      </w:r>
      <w:r w:rsidRPr="00FD77AC">
        <w:rPr>
          <w:rFonts w:cs="Times New Roman"/>
        </w:rPr>
        <w:t>resko-</w:t>
      </w:r>
      <w:r w:rsidR="004316DF">
        <w:rPr>
          <w:rFonts w:cs="Times New Roman"/>
        </w:rPr>
        <w:t>l</w:t>
      </w:r>
      <w:r w:rsidRPr="00FD77AC">
        <w:rPr>
          <w:rFonts w:cs="Times New Roman"/>
        </w:rPr>
        <w:t>ošinjskom otočju u kojoj je moguće ostvariti četverogodišnje srednjoškolsko obrazovanje, dok se trogodišnje srednjoškolsko obrazovanje za uslužna i obrtnička zanimanja može ostvariti i u drugoj odgojno-obrazovnoj ustanovi (u pravilu za potrebe štićenika te ustanove). Školu pohađa većina učenika koji su završili osnovn</w:t>
      </w:r>
      <w:r w:rsidR="0020635C" w:rsidRPr="00FD77AC">
        <w:rPr>
          <w:rFonts w:cs="Times New Roman"/>
        </w:rPr>
        <w:t>e</w:t>
      </w:r>
      <w:r w:rsidRPr="00FD77AC">
        <w:rPr>
          <w:rFonts w:cs="Times New Roman"/>
        </w:rPr>
        <w:t xml:space="preserve"> škol</w:t>
      </w:r>
      <w:r w:rsidR="0020635C" w:rsidRPr="00FD77AC">
        <w:rPr>
          <w:rFonts w:cs="Times New Roman"/>
        </w:rPr>
        <w:t>e</w:t>
      </w:r>
      <w:r w:rsidRPr="00FD77AC">
        <w:rPr>
          <w:rFonts w:cs="Times New Roman"/>
        </w:rPr>
        <w:t xml:space="preserve"> na otočju, dok samo vrlo mali broj učenika dolazi iz drugih područja Hrvatske (ili izvan nje). </w:t>
      </w:r>
    </w:p>
    <w:p w14:paraId="277E673C" w14:textId="77777777" w:rsidR="00876F32" w:rsidRPr="00FD77AC" w:rsidRDefault="00404A2E" w:rsidP="00F203DF">
      <w:pPr>
        <w:pStyle w:val="Odlomakpopisa"/>
        <w:numPr>
          <w:ilvl w:val="0"/>
          <w:numId w:val="4"/>
        </w:numPr>
        <w:rPr>
          <w:rFonts w:cs="Times New Roman"/>
        </w:rPr>
      </w:pPr>
      <w:r w:rsidRPr="00FD77AC">
        <w:rPr>
          <w:rFonts w:cs="Times New Roman"/>
        </w:rPr>
        <w:t>Postojanje Škole od strateške je važnosti za razvoj oto</w:t>
      </w:r>
      <w:r w:rsidR="0020635C" w:rsidRPr="00FD77AC">
        <w:rPr>
          <w:rFonts w:cs="Times New Roman"/>
        </w:rPr>
        <w:t>čj</w:t>
      </w:r>
      <w:r w:rsidRPr="00FD77AC">
        <w:rPr>
          <w:rFonts w:cs="Times New Roman"/>
        </w:rPr>
        <w:t xml:space="preserve">a te se nastoje obrazovati zanimanja koja su od interesa za otočko gospodarstvo te omogućavaju </w:t>
      </w:r>
      <w:r w:rsidR="0054668B" w:rsidRPr="00FD77AC">
        <w:rPr>
          <w:rFonts w:cs="Times New Roman"/>
        </w:rPr>
        <w:t xml:space="preserve">lakše </w:t>
      </w:r>
      <w:r w:rsidRPr="00FD77AC">
        <w:rPr>
          <w:rFonts w:cs="Times New Roman"/>
        </w:rPr>
        <w:lastRenderedPageBreak/>
        <w:t xml:space="preserve">zapošljavanje mladih </w:t>
      </w:r>
      <w:r w:rsidR="0054668B" w:rsidRPr="00FD77AC">
        <w:rPr>
          <w:rFonts w:cs="Times New Roman"/>
        </w:rPr>
        <w:t>ili odabir raz</w:t>
      </w:r>
      <w:r w:rsidR="0020635C" w:rsidRPr="00FD77AC">
        <w:rPr>
          <w:rFonts w:cs="Times New Roman"/>
        </w:rPr>
        <w:t>ličit</w:t>
      </w:r>
      <w:r w:rsidR="0054668B" w:rsidRPr="00FD77AC">
        <w:rPr>
          <w:rFonts w:cs="Times New Roman"/>
        </w:rPr>
        <w:t xml:space="preserve">ih studija. </w:t>
      </w:r>
      <w:r w:rsidR="0020635C" w:rsidRPr="00FD77AC">
        <w:rPr>
          <w:rFonts w:cs="Times New Roman"/>
        </w:rPr>
        <w:t>Tako Š</w:t>
      </w:r>
      <w:r w:rsidR="0054668B" w:rsidRPr="00FD77AC">
        <w:rPr>
          <w:rFonts w:cs="Times New Roman"/>
        </w:rPr>
        <w:t xml:space="preserve">kola obrazuje tradicionalna pomorska zanimanja, zanimanja koja omogućavaju zapošljavanje u turizmu ali i opće gimnazijsko obrazovanje koje omogućava nastavak studija na raznim fakultetima. </w:t>
      </w:r>
      <w:r w:rsidR="00341C2B" w:rsidRPr="00FD77AC">
        <w:rPr>
          <w:rFonts w:cs="Times New Roman"/>
        </w:rPr>
        <w:t xml:space="preserve">Osim obrazovnog aspekta, Škola djeluje i u odgojnoj domeni kroz </w:t>
      </w:r>
      <w:r w:rsidR="004D273D" w:rsidRPr="00FD77AC">
        <w:rPr>
          <w:rFonts w:cs="Times New Roman"/>
        </w:rPr>
        <w:t xml:space="preserve">razne redovne </w:t>
      </w:r>
      <w:r w:rsidR="00B70538" w:rsidRPr="00FD77AC">
        <w:rPr>
          <w:rFonts w:cs="Times New Roman"/>
        </w:rPr>
        <w:t xml:space="preserve">i izvannastavne aktivnosti te </w:t>
      </w:r>
      <w:r w:rsidR="0020635C" w:rsidRPr="00FD77AC">
        <w:rPr>
          <w:rFonts w:cs="Times New Roman"/>
        </w:rPr>
        <w:t>predstavlja</w:t>
      </w:r>
      <w:r w:rsidR="00B70538" w:rsidRPr="00FD77AC">
        <w:rPr>
          <w:rFonts w:cs="Times New Roman"/>
        </w:rPr>
        <w:t xml:space="preserve"> </w:t>
      </w:r>
      <w:r w:rsidR="00844416" w:rsidRPr="00FD77AC">
        <w:rPr>
          <w:rFonts w:cs="Times New Roman"/>
        </w:rPr>
        <w:t>bitan društveni i kulturološki čimbenik otočja.</w:t>
      </w:r>
    </w:p>
    <w:p w14:paraId="374B3B98" w14:textId="77777777" w:rsidR="00844416" w:rsidRPr="00FD77AC" w:rsidRDefault="00844416" w:rsidP="00F203DF">
      <w:pPr>
        <w:pStyle w:val="Odlomakpopisa"/>
        <w:numPr>
          <w:ilvl w:val="0"/>
          <w:numId w:val="4"/>
        </w:numPr>
        <w:rPr>
          <w:rFonts w:cs="Times New Roman"/>
        </w:rPr>
      </w:pPr>
      <w:r w:rsidRPr="00FD77AC">
        <w:rPr>
          <w:rFonts w:cs="Times New Roman"/>
        </w:rPr>
        <w:t xml:space="preserve">Zakonski okvir rada Škole propisuje </w:t>
      </w:r>
      <w:r w:rsidR="00C25CA6" w:rsidRPr="00FD77AC">
        <w:rPr>
          <w:rFonts w:cs="Times New Roman"/>
        </w:rPr>
        <w:t>nadležno m</w:t>
      </w:r>
      <w:r w:rsidRPr="00FD77AC">
        <w:rPr>
          <w:rFonts w:cs="Times New Roman"/>
        </w:rPr>
        <w:t>inistarstvo</w:t>
      </w:r>
      <w:r w:rsidR="00C25CA6" w:rsidRPr="00FD77AC">
        <w:rPr>
          <w:rFonts w:cs="Times New Roman"/>
        </w:rPr>
        <w:t xml:space="preserve"> </w:t>
      </w:r>
      <w:r w:rsidR="00A85FE9" w:rsidRPr="00FD77AC">
        <w:rPr>
          <w:rFonts w:cs="Times New Roman"/>
        </w:rPr>
        <w:t>s</w:t>
      </w:r>
      <w:r w:rsidR="00751AFE" w:rsidRPr="00FD77AC">
        <w:rPr>
          <w:rFonts w:cs="Times New Roman"/>
        </w:rPr>
        <w:t xml:space="preserve"> </w:t>
      </w:r>
      <w:r w:rsidR="00A85FE9" w:rsidRPr="00FD77AC">
        <w:rPr>
          <w:rFonts w:cs="Times New Roman"/>
        </w:rPr>
        <w:t>agencijama</w:t>
      </w:r>
      <w:r w:rsidR="00C25CA6" w:rsidRPr="00FD77AC">
        <w:rPr>
          <w:rFonts w:cs="Times New Roman"/>
        </w:rPr>
        <w:t xml:space="preserve"> koji se odnose n</w:t>
      </w:r>
      <w:r w:rsidR="00751AFE" w:rsidRPr="00FD77AC">
        <w:rPr>
          <w:rFonts w:cs="Times New Roman"/>
        </w:rPr>
        <w:t xml:space="preserve">a obrazovanje, a za dio koji se odnosi na obrazovanje pomoraca i </w:t>
      </w:r>
      <w:r w:rsidR="00C25CA6" w:rsidRPr="00FD77AC">
        <w:rPr>
          <w:rFonts w:cs="Times New Roman"/>
        </w:rPr>
        <w:t>nadležno ministarstvo koje se odnosi na pomorstvo, budući da je neophodna implementacija STCW konvencije. Financiranje škole najvećim djelom preuzima</w:t>
      </w:r>
      <w:r w:rsidR="002D6E02">
        <w:rPr>
          <w:rFonts w:cs="Times New Roman"/>
        </w:rPr>
        <w:t>ju nadležno ministarstvo te</w:t>
      </w:r>
      <w:r w:rsidR="00C25CA6" w:rsidRPr="00FD77AC">
        <w:rPr>
          <w:rFonts w:cs="Times New Roman"/>
        </w:rPr>
        <w:t xml:space="preserve"> </w:t>
      </w:r>
      <w:r w:rsidRPr="00FD77AC">
        <w:rPr>
          <w:rFonts w:cs="Times New Roman"/>
        </w:rPr>
        <w:t>Primorsko-goranska županija</w:t>
      </w:r>
      <w:r w:rsidR="002D6E02">
        <w:rPr>
          <w:rFonts w:cs="Times New Roman"/>
        </w:rPr>
        <w:t xml:space="preserve"> (osnivač Škole)</w:t>
      </w:r>
      <w:r w:rsidR="00C25CA6" w:rsidRPr="00FD77AC">
        <w:rPr>
          <w:rFonts w:cs="Times New Roman"/>
        </w:rPr>
        <w:t>,</w:t>
      </w:r>
      <w:r w:rsidRPr="00FD77AC">
        <w:rPr>
          <w:rFonts w:cs="Times New Roman"/>
        </w:rPr>
        <w:t xml:space="preserve"> </w:t>
      </w:r>
      <w:r w:rsidR="00751AFE" w:rsidRPr="00FD77AC">
        <w:rPr>
          <w:rFonts w:cs="Times New Roman"/>
        </w:rPr>
        <w:t xml:space="preserve">te </w:t>
      </w:r>
      <w:r w:rsidR="002D6E02">
        <w:rPr>
          <w:rFonts w:cs="Times New Roman"/>
        </w:rPr>
        <w:t>gradovi Cres i</w:t>
      </w:r>
      <w:r w:rsidR="00751AFE" w:rsidRPr="00FD77AC">
        <w:rPr>
          <w:rFonts w:cs="Times New Roman"/>
        </w:rPr>
        <w:t xml:space="preserve"> Mali Lošinj</w:t>
      </w:r>
      <w:r w:rsidR="00C25CA6" w:rsidRPr="00FD77AC">
        <w:rPr>
          <w:rFonts w:cs="Times New Roman"/>
        </w:rPr>
        <w:t>, a manji dio se financira iz lokalnog gospodarstva i ostalih izvora</w:t>
      </w:r>
      <w:r w:rsidR="002D6E02">
        <w:rPr>
          <w:rFonts w:cs="Times New Roman"/>
        </w:rPr>
        <w:t xml:space="preserve"> (npr. EU fondovi)</w:t>
      </w:r>
      <w:r w:rsidR="00C25CA6" w:rsidRPr="00FD77AC">
        <w:rPr>
          <w:rFonts w:cs="Times New Roman"/>
        </w:rPr>
        <w:t>.</w:t>
      </w:r>
    </w:p>
    <w:p w14:paraId="5C3A050B" w14:textId="77777777" w:rsidR="00C25CA6" w:rsidRPr="00FD77AC" w:rsidRDefault="00C25CA6" w:rsidP="00C25CA6">
      <w:pPr>
        <w:ind w:left="709" w:firstLine="0"/>
        <w:rPr>
          <w:rFonts w:cs="Times New Roman"/>
        </w:rPr>
      </w:pPr>
      <w:r w:rsidRPr="00FD77AC">
        <w:rPr>
          <w:rFonts w:cs="Times New Roman"/>
          <w:b/>
          <w:u w:val="single"/>
        </w:rPr>
        <w:t>Unutarnja obilježja</w:t>
      </w:r>
      <w:r w:rsidRPr="00FD77AC">
        <w:rPr>
          <w:rFonts w:cs="Times New Roman"/>
        </w:rPr>
        <w:t xml:space="preserve"> se mogu utvrditi kroz ove aspekte:</w:t>
      </w:r>
    </w:p>
    <w:p w14:paraId="38E05422" w14:textId="77777777" w:rsidR="00E960D4" w:rsidRPr="00FD77AC" w:rsidRDefault="00E960D4" w:rsidP="00F203DF">
      <w:pPr>
        <w:pStyle w:val="Odlomakpopisa"/>
        <w:numPr>
          <w:ilvl w:val="0"/>
          <w:numId w:val="5"/>
        </w:numPr>
        <w:rPr>
          <w:rFonts w:cs="Times New Roman"/>
        </w:rPr>
      </w:pPr>
      <w:proofErr w:type="spellStart"/>
      <w:r w:rsidRPr="00FD77AC">
        <w:rPr>
          <w:rFonts w:cs="Times New Roman"/>
        </w:rPr>
        <w:t>Proaktivnim</w:t>
      </w:r>
      <w:proofErr w:type="spellEnd"/>
      <w:r w:rsidRPr="00FD77AC">
        <w:rPr>
          <w:rFonts w:cs="Times New Roman"/>
        </w:rPr>
        <w:t xml:space="preserve"> upravljanjem obrazovnim segmentom nastoji se pružiti kvalitetna nastava koja učenicima omogućava usvajanje ishoda učenja </w:t>
      </w:r>
      <w:r w:rsidR="0020635C" w:rsidRPr="00FD77AC">
        <w:rPr>
          <w:rFonts w:cs="Times New Roman"/>
        </w:rPr>
        <w:t>čime ostvaruju</w:t>
      </w:r>
      <w:r w:rsidRPr="00FD77AC">
        <w:rPr>
          <w:rFonts w:cs="Times New Roman"/>
        </w:rPr>
        <w:t xml:space="preserve"> konkurentnost na tržištu rada i/ili upise na razne fakultete.</w:t>
      </w:r>
    </w:p>
    <w:p w14:paraId="11086DBA" w14:textId="77777777" w:rsidR="00C25CA6" w:rsidRPr="00FD77AC" w:rsidRDefault="00E960D4" w:rsidP="00F203DF">
      <w:pPr>
        <w:pStyle w:val="Odlomakpopisa"/>
        <w:numPr>
          <w:ilvl w:val="0"/>
          <w:numId w:val="5"/>
        </w:numPr>
        <w:rPr>
          <w:rFonts w:cs="Times New Roman"/>
        </w:rPr>
      </w:pPr>
      <w:r w:rsidRPr="00FD77AC">
        <w:rPr>
          <w:rFonts w:cs="Times New Roman"/>
        </w:rPr>
        <w:t>K</w:t>
      </w:r>
      <w:r w:rsidR="00C25CA6" w:rsidRPr="00FD77AC">
        <w:rPr>
          <w:rFonts w:cs="Times New Roman"/>
        </w:rPr>
        <w:t>roz razne izvannastavne aktivnosti</w:t>
      </w:r>
      <w:r w:rsidR="002D6E02">
        <w:rPr>
          <w:rFonts w:cs="Times New Roman"/>
        </w:rPr>
        <w:t>, natjecanja učenika iz raznih područja</w:t>
      </w:r>
      <w:r w:rsidR="00C25CA6" w:rsidRPr="00FD77AC">
        <w:rPr>
          <w:rFonts w:cs="Times New Roman"/>
        </w:rPr>
        <w:t xml:space="preserve"> i volonterski rad Škola </w:t>
      </w:r>
      <w:r w:rsidRPr="00FD77AC">
        <w:rPr>
          <w:rFonts w:cs="Times New Roman"/>
        </w:rPr>
        <w:t>pokazuje svoju trajnu opredijeljenost za odgajanje učenika u smislu najplemenitijih vrijednosti društva kao što su uzajamno razumijevanje, uvažavanje i briga za potrebite. Također se nastoji oplemenjivati odgojno-obrazovni rad kroz sudjelovanje Škole u raznim kulturnim događanjima na lokalnoj razini, ali i izvan okvira otočja.</w:t>
      </w:r>
    </w:p>
    <w:p w14:paraId="0B663617" w14:textId="77777777" w:rsidR="008E097C" w:rsidRPr="00FD77AC" w:rsidRDefault="008E097C" w:rsidP="008E097C">
      <w:pPr>
        <w:rPr>
          <w:rFonts w:cs="Times New Roman"/>
        </w:rPr>
      </w:pPr>
      <w:r w:rsidRPr="00FD77AC">
        <w:rPr>
          <w:rFonts w:cs="Times New Roman"/>
        </w:rPr>
        <w:t>Kontekst organizacije, tj. kontekst i okvir rada Škole preispituju se i analiziraju na sastancima Uprave škole te na početku i kraju svake školske godine kroz dokumente Škole koji se odnose na planiranje nove i analizu prethodne školske godine.</w:t>
      </w:r>
    </w:p>
    <w:p w14:paraId="6B35C8B3" w14:textId="77777777" w:rsidR="00195026" w:rsidRPr="00FD77AC" w:rsidRDefault="00195026" w:rsidP="00195026">
      <w:pPr>
        <w:pStyle w:val="Naslov3"/>
        <w:rPr>
          <w:rFonts w:cs="Times New Roman"/>
        </w:rPr>
      </w:pPr>
      <w:bookmarkStart w:id="6" w:name="_Toc513917658"/>
      <w:r w:rsidRPr="00FD77AC">
        <w:rPr>
          <w:rFonts w:cs="Times New Roman"/>
        </w:rPr>
        <w:t>Zainteresirane strane</w:t>
      </w:r>
      <w:bookmarkEnd w:id="6"/>
    </w:p>
    <w:p w14:paraId="09616BA6" w14:textId="77777777" w:rsidR="00E960D4" w:rsidRPr="00FD77AC" w:rsidRDefault="00E960D4" w:rsidP="00E960D4">
      <w:pPr>
        <w:ind w:left="709" w:firstLine="0"/>
        <w:rPr>
          <w:rFonts w:cs="Times New Roman"/>
        </w:rPr>
      </w:pPr>
      <w:r w:rsidRPr="00A8095C">
        <w:rPr>
          <w:rFonts w:cs="Times New Roman"/>
        </w:rPr>
        <w:t>Zainteresirane strane relevantne</w:t>
      </w:r>
      <w:r w:rsidRPr="00FD77AC">
        <w:rPr>
          <w:rFonts w:cs="Times New Roman"/>
        </w:rPr>
        <w:t xml:space="preserve"> za SUK su</w:t>
      </w:r>
      <w:r w:rsidR="00E72EC9" w:rsidRPr="00FD77AC">
        <w:rPr>
          <w:rFonts w:cs="Times New Roman"/>
        </w:rPr>
        <w:t xml:space="preserve"> </w:t>
      </w:r>
      <w:r w:rsidR="00E72EC9" w:rsidRPr="00A8095C">
        <w:rPr>
          <w:rFonts w:cs="Times New Roman"/>
          <w:b/>
        </w:rPr>
        <w:t>unutarnje</w:t>
      </w:r>
      <w:r w:rsidR="00E72EC9" w:rsidRPr="00FD77AC">
        <w:rPr>
          <w:rFonts w:cs="Times New Roman"/>
        </w:rPr>
        <w:t xml:space="preserve"> (zaposlenici škole) i </w:t>
      </w:r>
      <w:r w:rsidR="00E72EC9" w:rsidRPr="00A8095C">
        <w:rPr>
          <w:rFonts w:cs="Times New Roman"/>
          <w:b/>
        </w:rPr>
        <w:t>vanjske</w:t>
      </w:r>
      <w:r w:rsidR="00E72EC9" w:rsidRPr="00FD77AC">
        <w:rPr>
          <w:rFonts w:cs="Times New Roman"/>
        </w:rPr>
        <w:t xml:space="preserve"> (učenici, čimbenici iz domene gospodarstva…), a to su</w:t>
      </w:r>
      <w:r w:rsidRPr="00FD77AC">
        <w:rPr>
          <w:rFonts w:cs="Times New Roman"/>
        </w:rPr>
        <w:t>:</w:t>
      </w:r>
    </w:p>
    <w:p w14:paraId="796B7314" w14:textId="77777777" w:rsidR="00E72EC9" w:rsidRPr="00FD77AC" w:rsidRDefault="00E72EC9" w:rsidP="00F203DF">
      <w:pPr>
        <w:pStyle w:val="Odlomakpopisa"/>
        <w:numPr>
          <w:ilvl w:val="0"/>
          <w:numId w:val="3"/>
        </w:numPr>
        <w:rPr>
          <w:rFonts w:cs="Times New Roman"/>
        </w:rPr>
      </w:pPr>
      <w:r w:rsidRPr="00FD77AC">
        <w:rPr>
          <w:rFonts w:cs="Times New Roman"/>
        </w:rPr>
        <w:t>zaposlenici Škole koji su usmjereni na cjeloživotno učenje kako bi mogli ostvariti kvalitetno i konkurentno srednjoškolsko obrazovanje,</w:t>
      </w:r>
    </w:p>
    <w:p w14:paraId="2A2AB3D0" w14:textId="77777777" w:rsidR="00E960D4" w:rsidRPr="00FD77AC" w:rsidRDefault="00E960D4" w:rsidP="00F203DF">
      <w:pPr>
        <w:pStyle w:val="Odlomakpopisa"/>
        <w:numPr>
          <w:ilvl w:val="0"/>
          <w:numId w:val="3"/>
        </w:numPr>
        <w:rPr>
          <w:rFonts w:cs="Times New Roman"/>
        </w:rPr>
      </w:pPr>
      <w:r w:rsidRPr="00FD77AC">
        <w:rPr>
          <w:rFonts w:cs="Times New Roman"/>
        </w:rPr>
        <w:t xml:space="preserve">učenici </w:t>
      </w:r>
      <w:r w:rsidR="008E097C" w:rsidRPr="00FD77AC">
        <w:rPr>
          <w:rFonts w:cs="Times New Roman"/>
        </w:rPr>
        <w:t>Š</w:t>
      </w:r>
      <w:r w:rsidRPr="00FD77AC">
        <w:rPr>
          <w:rFonts w:cs="Times New Roman"/>
        </w:rPr>
        <w:t xml:space="preserve">kole i njihovi roditelji kao primarni </w:t>
      </w:r>
      <w:r w:rsidR="008E097C" w:rsidRPr="00FD77AC">
        <w:rPr>
          <w:rFonts w:cs="Times New Roman"/>
        </w:rPr>
        <w:t>korisnici usluga škole, tj. oni na čije je ishode srednjoškolskog obrazovanja direktno usmjeren gotovo cjelokupni rad Škole,</w:t>
      </w:r>
    </w:p>
    <w:p w14:paraId="4340FB9E" w14:textId="77777777" w:rsidR="00E960D4" w:rsidRPr="00FD77AC" w:rsidRDefault="008E097C" w:rsidP="00F203DF">
      <w:pPr>
        <w:pStyle w:val="Odlomakpopisa"/>
        <w:numPr>
          <w:ilvl w:val="0"/>
          <w:numId w:val="3"/>
        </w:numPr>
        <w:rPr>
          <w:rFonts w:cs="Times New Roman"/>
        </w:rPr>
      </w:pPr>
      <w:r w:rsidRPr="00FD77AC">
        <w:rPr>
          <w:rFonts w:cs="Times New Roman"/>
        </w:rPr>
        <w:t>ostali čimbenici iz domene gospodarstva koji su zainteresirani za zapošljavanje učenika Škole kao i oni koji financiraju rad Škole.</w:t>
      </w:r>
    </w:p>
    <w:p w14:paraId="2F01BA0F" w14:textId="77777777" w:rsidR="008E097C" w:rsidRPr="00FD77AC" w:rsidRDefault="008E097C" w:rsidP="008E097C">
      <w:pPr>
        <w:rPr>
          <w:rFonts w:cs="Times New Roman"/>
        </w:rPr>
      </w:pPr>
      <w:r w:rsidRPr="00FD77AC">
        <w:rPr>
          <w:rFonts w:cs="Times New Roman"/>
        </w:rPr>
        <w:t xml:space="preserve">Zahtjevi zainteresiranih strana relevantnih za SUK su najvećim djelom propisani zakonskim okvirima koji se odnose na srednjoškolsko obrazovanje, </w:t>
      </w:r>
      <w:r w:rsidR="00E72EC9" w:rsidRPr="00FD77AC">
        <w:rPr>
          <w:rFonts w:cs="Times New Roman"/>
        </w:rPr>
        <w:t xml:space="preserve">uz posebne zahtjeve za obrazovanje pomoraca i drugih specifičnih zanimanja. Škola prati i ostale zahtjeve </w:t>
      </w:r>
      <w:r w:rsidR="0020635C" w:rsidRPr="00FD77AC">
        <w:rPr>
          <w:rFonts w:cs="Times New Roman"/>
        </w:rPr>
        <w:t xml:space="preserve">i </w:t>
      </w:r>
      <w:r w:rsidR="00E72EC9" w:rsidRPr="00FD77AC">
        <w:rPr>
          <w:rFonts w:cs="Times New Roman"/>
        </w:rPr>
        <w:t>potrebe zainteresiranih strana (ankete, zamolbe i sl.) koje nastoji zadovoljiti u okviru zakonskih mogućnosti.</w:t>
      </w:r>
    </w:p>
    <w:p w14:paraId="704BAD3C" w14:textId="77777777" w:rsidR="00E72EC9" w:rsidRPr="00FD77AC" w:rsidRDefault="00E72EC9" w:rsidP="00E72EC9">
      <w:pPr>
        <w:pStyle w:val="Naslov3"/>
        <w:rPr>
          <w:rFonts w:cs="Times New Roman"/>
        </w:rPr>
      </w:pPr>
      <w:bookmarkStart w:id="7" w:name="_Toc513917659"/>
      <w:r w:rsidRPr="00FD77AC">
        <w:rPr>
          <w:rFonts w:cs="Times New Roman"/>
        </w:rPr>
        <w:t>Područje primjene sustava upravljanja kvalitetom</w:t>
      </w:r>
      <w:bookmarkEnd w:id="7"/>
    </w:p>
    <w:p w14:paraId="2241C432" w14:textId="77777777" w:rsidR="00E72EC9" w:rsidRPr="00FD77AC" w:rsidRDefault="00E72EC9" w:rsidP="00195026">
      <w:pPr>
        <w:rPr>
          <w:rFonts w:cs="Times New Roman"/>
        </w:rPr>
      </w:pPr>
      <w:r w:rsidRPr="00FD77AC">
        <w:rPr>
          <w:rFonts w:cs="Times New Roman"/>
        </w:rPr>
        <w:t xml:space="preserve">Sustav upravljanja kvalitetom obuhvaća </w:t>
      </w:r>
      <w:r w:rsidRPr="00FD77AC">
        <w:rPr>
          <w:rFonts w:cs="Times New Roman"/>
          <w:b/>
        </w:rPr>
        <w:t>srednjoškolsko obrazovanje i to u području opće gimnazije i u strukovnim zanimanjima</w:t>
      </w:r>
      <w:r w:rsidRPr="00FD77AC">
        <w:rPr>
          <w:rFonts w:cs="Times New Roman"/>
        </w:rPr>
        <w:t xml:space="preserve">. SUK se primjenjuje za sva zanimanja </w:t>
      </w:r>
      <w:r w:rsidR="00195026" w:rsidRPr="00FD77AC">
        <w:rPr>
          <w:rFonts w:cs="Times New Roman"/>
        </w:rPr>
        <w:t xml:space="preserve">za </w:t>
      </w:r>
      <w:r w:rsidRPr="00FD77AC">
        <w:rPr>
          <w:rFonts w:cs="Times New Roman"/>
        </w:rPr>
        <w:t xml:space="preserve">koja </w:t>
      </w:r>
      <w:r w:rsidR="00195026" w:rsidRPr="00FD77AC">
        <w:rPr>
          <w:rFonts w:cs="Times New Roman"/>
        </w:rPr>
        <w:t xml:space="preserve">se </w:t>
      </w:r>
      <w:r w:rsidRPr="00FD77AC">
        <w:rPr>
          <w:rFonts w:cs="Times New Roman"/>
        </w:rPr>
        <w:t xml:space="preserve">u određenoj školskoj godini </w:t>
      </w:r>
      <w:r w:rsidR="00195026" w:rsidRPr="00FD77AC">
        <w:rPr>
          <w:rFonts w:cs="Times New Roman"/>
        </w:rPr>
        <w:t xml:space="preserve">mogu obrazovati učenici Škole u redovnom sustavu školovanja. U SUK nije uključeno izvanredno obrazovanje, odnosno obrazovanje uz rad. </w:t>
      </w:r>
    </w:p>
    <w:p w14:paraId="50106D22" w14:textId="77777777" w:rsidR="00195026" w:rsidRPr="00FD77AC" w:rsidRDefault="00195026" w:rsidP="00195026">
      <w:pPr>
        <w:pStyle w:val="Naslov3"/>
        <w:rPr>
          <w:rFonts w:cs="Times New Roman"/>
        </w:rPr>
      </w:pPr>
      <w:bookmarkStart w:id="8" w:name="_Toc513917660"/>
      <w:r w:rsidRPr="00FD77AC">
        <w:rPr>
          <w:rFonts w:cs="Times New Roman"/>
        </w:rPr>
        <w:lastRenderedPageBreak/>
        <w:t>Procesi sustava upravljanja kvalitetom</w:t>
      </w:r>
      <w:bookmarkEnd w:id="8"/>
    </w:p>
    <w:p w14:paraId="21378952" w14:textId="77777777" w:rsidR="00195026" w:rsidRPr="00FD77AC" w:rsidRDefault="00195026" w:rsidP="00195026">
      <w:pPr>
        <w:rPr>
          <w:rFonts w:cs="Times New Roman"/>
        </w:rPr>
      </w:pPr>
      <w:r w:rsidRPr="00FD77AC">
        <w:rPr>
          <w:rFonts w:cs="Times New Roman"/>
        </w:rPr>
        <w:t xml:space="preserve">Škola ima uspostavljen Sustav upravljanja kvalitetom te ga primjenjuje, održava i neprekidno poboljšava kroz procese SUK-a čije je međusobno djelovanje u skladu sa zahtjevima Norme te je </w:t>
      </w:r>
      <w:r w:rsidR="00492F27" w:rsidRPr="00FD77AC">
        <w:rPr>
          <w:rFonts w:cs="Times New Roman"/>
        </w:rPr>
        <w:t xml:space="preserve">grafički </w:t>
      </w:r>
      <w:r w:rsidRPr="00FD77AC">
        <w:rPr>
          <w:rFonts w:cs="Times New Roman"/>
        </w:rPr>
        <w:t>prikazano u</w:t>
      </w:r>
      <w:r w:rsidR="00492F27" w:rsidRPr="00FD77AC">
        <w:rPr>
          <w:rFonts w:cs="Times New Roman"/>
        </w:rPr>
        <w:t xml:space="preserve"> shemi procesnog pristupa (točka 2.2., slika 1). </w:t>
      </w:r>
    </w:p>
    <w:p w14:paraId="6A9BCBB4" w14:textId="77777777" w:rsidR="00492F27" w:rsidRPr="00FD77AC" w:rsidRDefault="00492F27" w:rsidP="004005F1">
      <w:pPr>
        <w:rPr>
          <w:rFonts w:cs="Times New Roman"/>
        </w:rPr>
      </w:pPr>
      <w:r w:rsidRPr="00FD77AC">
        <w:rPr>
          <w:rFonts w:cs="Times New Roman"/>
        </w:rPr>
        <w:t xml:space="preserve">Za najvažnije procese </w:t>
      </w:r>
      <w:r w:rsidR="00524F8C" w:rsidRPr="00FD77AC">
        <w:rPr>
          <w:rFonts w:cs="Times New Roman"/>
        </w:rPr>
        <w:t xml:space="preserve">u Školi </w:t>
      </w:r>
      <w:r w:rsidRPr="00FD77AC">
        <w:rPr>
          <w:rFonts w:cs="Times New Roman"/>
        </w:rPr>
        <w:t xml:space="preserve">su u sklopu SUK-a uspostavljeni </w:t>
      </w:r>
      <w:r w:rsidR="00524F8C" w:rsidRPr="00FD77AC">
        <w:rPr>
          <w:rFonts w:cs="Times New Roman"/>
        </w:rPr>
        <w:t>pisani</w:t>
      </w:r>
      <w:r w:rsidRPr="00FD77AC">
        <w:rPr>
          <w:rFonts w:cs="Times New Roman"/>
        </w:rPr>
        <w:t xml:space="preserve"> postupci </w:t>
      </w:r>
      <w:r w:rsidR="004005F1" w:rsidRPr="00FD77AC">
        <w:rPr>
          <w:rFonts w:cs="Times New Roman"/>
        </w:rPr>
        <w:t>za koje</w:t>
      </w:r>
      <w:r w:rsidR="00092652" w:rsidRPr="00FD77AC">
        <w:rPr>
          <w:rFonts w:cs="Times New Roman"/>
        </w:rPr>
        <w:t xml:space="preserve"> Škola </w:t>
      </w:r>
      <w:r w:rsidR="00524F8C" w:rsidRPr="00FD77AC">
        <w:rPr>
          <w:rFonts w:cs="Times New Roman"/>
        </w:rPr>
        <w:t>upravlja</w:t>
      </w:r>
      <w:r w:rsidR="00092652" w:rsidRPr="00FD77AC">
        <w:rPr>
          <w:rFonts w:cs="Times New Roman"/>
        </w:rPr>
        <w:t xml:space="preserve"> d</w:t>
      </w:r>
      <w:r w:rsidRPr="00FD77AC">
        <w:rPr>
          <w:rFonts w:cs="Times New Roman"/>
        </w:rPr>
        <w:t>okumentiran</w:t>
      </w:r>
      <w:r w:rsidR="00524F8C" w:rsidRPr="00FD77AC">
        <w:rPr>
          <w:rFonts w:cs="Times New Roman"/>
        </w:rPr>
        <w:t>im</w:t>
      </w:r>
      <w:r w:rsidRPr="00FD77AC">
        <w:rPr>
          <w:rFonts w:cs="Times New Roman"/>
        </w:rPr>
        <w:t xml:space="preserve"> informacij</w:t>
      </w:r>
      <w:r w:rsidR="00524F8C" w:rsidRPr="00FD77AC">
        <w:rPr>
          <w:rFonts w:cs="Times New Roman"/>
        </w:rPr>
        <w:t>ama</w:t>
      </w:r>
      <w:r w:rsidRPr="00FD77AC">
        <w:rPr>
          <w:rFonts w:cs="Times New Roman"/>
        </w:rPr>
        <w:t xml:space="preserve"> kao podršk</w:t>
      </w:r>
      <w:r w:rsidR="00524F8C" w:rsidRPr="00FD77AC">
        <w:rPr>
          <w:rFonts w:cs="Times New Roman"/>
        </w:rPr>
        <w:t>a</w:t>
      </w:r>
      <w:r w:rsidRPr="00FD77AC">
        <w:rPr>
          <w:rFonts w:cs="Times New Roman"/>
        </w:rPr>
        <w:t xml:space="preserve"> odvijanju </w:t>
      </w:r>
      <w:r w:rsidR="004005F1" w:rsidRPr="00FD77AC">
        <w:rPr>
          <w:rFonts w:cs="Times New Roman"/>
        </w:rPr>
        <w:t>t</w:t>
      </w:r>
      <w:r w:rsidRPr="00FD77AC">
        <w:rPr>
          <w:rFonts w:cs="Times New Roman"/>
        </w:rPr>
        <w:t>ih procesa</w:t>
      </w:r>
      <w:r w:rsidR="00092652" w:rsidRPr="00FD77AC">
        <w:rPr>
          <w:rFonts w:cs="Times New Roman"/>
        </w:rPr>
        <w:t xml:space="preserve"> te </w:t>
      </w:r>
      <w:r w:rsidRPr="00FD77AC">
        <w:rPr>
          <w:rFonts w:cs="Times New Roman"/>
        </w:rPr>
        <w:t>radi stvaranja povjerenja da se procesi odvijaju onako kako su planirani</w:t>
      </w:r>
      <w:r w:rsidR="00BA0FED" w:rsidRPr="00FD77AC">
        <w:rPr>
          <w:rFonts w:cs="Times New Roman"/>
        </w:rPr>
        <w:t xml:space="preserve"> (točka 2.7.5).</w:t>
      </w:r>
    </w:p>
    <w:p w14:paraId="75E2AC14" w14:textId="77777777" w:rsidR="00092652" w:rsidRPr="00FD77AC" w:rsidRDefault="00092652" w:rsidP="00092652">
      <w:pPr>
        <w:pStyle w:val="Naslov2"/>
        <w:rPr>
          <w:rFonts w:cs="Times New Roman"/>
        </w:rPr>
      </w:pPr>
      <w:bookmarkStart w:id="9" w:name="_Toc513917661"/>
      <w:r w:rsidRPr="00FD77AC">
        <w:rPr>
          <w:rFonts w:cs="Times New Roman"/>
        </w:rPr>
        <w:t>Uprava Škole</w:t>
      </w:r>
      <w:bookmarkEnd w:id="9"/>
    </w:p>
    <w:p w14:paraId="13F0667E" w14:textId="77777777" w:rsidR="00B9185F" w:rsidRPr="00FD77AC" w:rsidRDefault="00B9185F" w:rsidP="00C556A0">
      <w:pPr>
        <w:rPr>
          <w:rFonts w:cs="Times New Roman"/>
        </w:rPr>
      </w:pPr>
      <w:r w:rsidRPr="00FD77AC">
        <w:rPr>
          <w:rFonts w:cs="Times New Roman"/>
        </w:rPr>
        <w:t>Uprava Škole je tijelo</w:t>
      </w:r>
      <w:r w:rsidR="0082403D" w:rsidRPr="00FD77AC">
        <w:rPr>
          <w:rFonts w:cs="Times New Roman"/>
        </w:rPr>
        <w:t xml:space="preserve"> </w:t>
      </w:r>
      <w:r w:rsidR="00C556A0" w:rsidRPr="00FD77AC">
        <w:rPr>
          <w:rFonts w:cs="Times New Roman"/>
        </w:rPr>
        <w:t xml:space="preserve">koje preuzima odgovornost za djelotvornost SUK-a. Na čelu Uprave Škole je ravnatelj koji imenuje ostale članove iz redova djelatnika, stručnih suradnika i administrativnog osoblja Škole. Ravnatelj škole imenuje upravitelja kvalitete, tj. </w:t>
      </w:r>
      <w:r w:rsidRPr="00FD77AC">
        <w:rPr>
          <w:rFonts w:cs="Times New Roman"/>
        </w:rPr>
        <w:t>djelatnik</w:t>
      </w:r>
      <w:r w:rsidR="00C556A0" w:rsidRPr="00FD77AC">
        <w:rPr>
          <w:rFonts w:cs="Times New Roman"/>
        </w:rPr>
        <w:t>a</w:t>
      </w:r>
      <w:r w:rsidRPr="00FD77AC">
        <w:rPr>
          <w:rFonts w:cs="Times New Roman"/>
        </w:rPr>
        <w:t xml:space="preserve"> </w:t>
      </w:r>
      <w:r w:rsidR="00C556A0" w:rsidRPr="00FD77AC">
        <w:rPr>
          <w:rFonts w:cs="Times New Roman"/>
        </w:rPr>
        <w:t>koji</w:t>
      </w:r>
      <w:r w:rsidRPr="00FD77AC">
        <w:rPr>
          <w:rFonts w:cs="Times New Roman"/>
        </w:rPr>
        <w:t xml:space="preserve"> brine o administrativnim i ostalim poslovima koji su vezani za</w:t>
      </w:r>
      <w:r w:rsidR="0082403D" w:rsidRPr="00FD77AC">
        <w:rPr>
          <w:rFonts w:cs="Times New Roman"/>
        </w:rPr>
        <w:t xml:space="preserve"> </w:t>
      </w:r>
      <w:r w:rsidR="004005F1" w:rsidRPr="00FD77AC">
        <w:rPr>
          <w:rFonts w:cs="Times New Roman"/>
        </w:rPr>
        <w:t xml:space="preserve">implementaciju </w:t>
      </w:r>
      <w:r w:rsidRPr="00FD77AC">
        <w:rPr>
          <w:rFonts w:cs="Times New Roman"/>
        </w:rPr>
        <w:t>SUK</w:t>
      </w:r>
      <w:r w:rsidR="004005F1" w:rsidRPr="00FD77AC">
        <w:rPr>
          <w:rFonts w:cs="Times New Roman"/>
        </w:rPr>
        <w:t>-a</w:t>
      </w:r>
      <w:r w:rsidR="0082403D" w:rsidRPr="00FD77AC">
        <w:rPr>
          <w:rFonts w:cs="Times New Roman"/>
        </w:rPr>
        <w:t xml:space="preserve"> u Školi, a detalji o pojedinim poslovima su evidentirani u raznim dokumentima SUK-a.</w:t>
      </w:r>
      <w:r w:rsidR="00C556A0" w:rsidRPr="00FD77AC">
        <w:rPr>
          <w:rFonts w:cs="Times New Roman"/>
        </w:rPr>
        <w:t xml:space="preserve"> Upravitelj kvalitete mora biti educiran o implementaciji Norme.</w:t>
      </w:r>
    </w:p>
    <w:p w14:paraId="0898A08E" w14:textId="77777777" w:rsidR="0082403D" w:rsidRPr="00FD77AC" w:rsidRDefault="0082403D" w:rsidP="0082403D">
      <w:pPr>
        <w:rPr>
          <w:rFonts w:cs="Times New Roman"/>
        </w:rPr>
      </w:pPr>
      <w:r w:rsidRPr="00FD77AC">
        <w:rPr>
          <w:rFonts w:cs="Times New Roman"/>
        </w:rPr>
        <w:t xml:space="preserve">Uprava Škole se sastaje u punom sastavu (ili većina članova) barem jednom u svakoj školskoj godini o čemu se vodi zapis koji dokazuje vodstvo i opredijeljenost Uprave Škole u odnosu na </w:t>
      </w:r>
      <w:r w:rsidR="004005F1" w:rsidRPr="00FD77AC">
        <w:rPr>
          <w:rFonts w:cs="Times New Roman"/>
        </w:rPr>
        <w:t>SUK (vidi točku 2.9.)</w:t>
      </w:r>
      <w:r w:rsidRPr="00FD77AC">
        <w:rPr>
          <w:rFonts w:cs="Times New Roman"/>
        </w:rPr>
        <w:t>. Po potrebi se kroz školsku godinu mogu održati i sastanci manjeg broja članova Uprave Škole o čemu se također vodi zapis</w:t>
      </w:r>
      <w:r w:rsidR="004005F1" w:rsidRPr="00FD77AC">
        <w:rPr>
          <w:rFonts w:cs="Times New Roman"/>
        </w:rPr>
        <w:t xml:space="preserve"> koji ne mora imati sve elemente navedene u točki 2.9.</w:t>
      </w:r>
    </w:p>
    <w:p w14:paraId="62542493" w14:textId="77777777" w:rsidR="00B9185F" w:rsidRPr="00FD77AC" w:rsidRDefault="00D935CF" w:rsidP="00B9185F">
      <w:pPr>
        <w:rPr>
          <w:rFonts w:cs="Times New Roman"/>
        </w:rPr>
      </w:pPr>
      <w:r w:rsidRPr="00FD77AC">
        <w:rPr>
          <w:rFonts w:cs="Times New Roman"/>
        </w:rPr>
        <w:t xml:space="preserve">Budući da su članovi Uprave Škole </w:t>
      </w:r>
      <w:r w:rsidR="00C556A0" w:rsidRPr="00FD77AC">
        <w:rPr>
          <w:rFonts w:cs="Times New Roman"/>
        </w:rPr>
        <w:t>ujedno</w:t>
      </w:r>
      <w:r w:rsidRPr="00FD77AC">
        <w:rPr>
          <w:rFonts w:cs="Times New Roman"/>
        </w:rPr>
        <w:t xml:space="preserve"> članovi ostalih radnih tijela Škole, zadaće Uprave Škole se ostvaruju i kroz rad ostalih tijela Škole (Nastavničko vijeće, Razredna vijeća, Školski odbor, razna povjerenstva)</w:t>
      </w:r>
      <w:r w:rsidR="004005F1" w:rsidRPr="00FD77AC">
        <w:rPr>
          <w:rFonts w:cs="Times New Roman"/>
        </w:rPr>
        <w:t xml:space="preserve"> o čemu se vode zakonski propisani zapisi.</w:t>
      </w:r>
    </w:p>
    <w:p w14:paraId="510C160F" w14:textId="77777777" w:rsidR="002479E4" w:rsidRPr="00FD77AC" w:rsidRDefault="002479E4" w:rsidP="002479E4">
      <w:pPr>
        <w:pStyle w:val="Naslov3"/>
        <w:rPr>
          <w:rFonts w:cs="Times New Roman"/>
        </w:rPr>
      </w:pPr>
      <w:bookmarkStart w:id="10" w:name="_Toc513917662"/>
      <w:r w:rsidRPr="00FD77AC">
        <w:rPr>
          <w:rFonts w:cs="Times New Roman"/>
        </w:rPr>
        <w:t>Usmjerenost na korisnike</w:t>
      </w:r>
      <w:bookmarkEnd w:id="10"/>
    </w:p>
    <w:p w14:paraId="57B7248D" w14:textId="77777777" w:rsidR="002479E4" w:rsidRPr="00FD77AC" w:rsidRDefault="002479E4" w:rsidP="002479E4">
      <w:pPr>
        <w:rPr>
          <w:rFonts w:cs="Times New Roman"/>
        </w:rPr>
      </w:pPr>
      <w:r w:rsidRPr="00FD77AC">
        <w:rPr>
          <w:rFonts w:cs="Times New Roman"/>
        </w:rPr>
        <w:t>Uprava dokazuje svoje vodstvo i opredijeljenost s obzirom na usmjerenost na korisnike na način da osigurava:</w:t>
      </w:r>
    </w:p>
    <w:p w14:paraId="28020CAA" w14:textId="77777777" w:rsidR="002479E4" w:rsidRPr="00FD77AC" w:rsidRDefault="002479E4" w:rsidP="00F203DF">
      <w:pPr>
        <w:pStyle w:val="Odlomakpopisa"/>
        <w:numPr>
          <w:ilvl w:val="0"/>
          <w:numId w:val="7"/>
        </w:numPr>
        <w:rPr>
          <w:rFonts w:cs="Times New Roman"/>
        </w:rPr>
      </w:pPr>
      <w:r w:rsidRPr="00FD77AC">
        <w:rPr>
          <w:rFonts w:cs="Times New Roman"/>
        </w:rPr>
        <w:t>da se u Školi primjenjuju svi važeći propisi koji se odnose na srednjoškolsko obrazovanje učenika;</w:t>
      </w:r>
    </w:p>
    <w:p w14:paraId="71ACAE9F" w14:textId="77777777" w:rsidR="002479E4" w:rsidRPr="00FD77AC" w:rsidRDefault="002479E4" w:rsidP="00F203DF">
      <w:pPr>
        <w:pStyle w:val="Odlomakpopisa"/>
        <w:numPr>
          <w:ilvl w:val="0"/>
          <w:numId w:val="7"/>
        </w:numPr>
        <w:rPr>
          <w:rFonts w:cs="Times New Roman"/>
        </w:rPr>
      </w:pPr>
      <w:r w:rsidRPr="00FD77AC">
        <w:rPr>
          <w:rFonts w:cs="Times New Roman"/>
        </w:rPr>
        <w:t>da se utvrđuju rizici i prilike koji mogu utjecati na ostvarivanje srednjoškolskog obrazovanja i na sposobnost povećanja zadovoljstva kupaca i da se poduzmu koraci povezani s tim rizicima i prilikama;</w:t>
      </w:r>
    </w:p>
    <w:p w14:paraId="08B3F3F0" w14:textId="77777777" w:rsidR="002479E4" w:rsidRPr="00FD77AC" w:rsidRDefault="002479E4" w:rsidP="00F203DF">
      <w:pPr>
        <w:pStyle w:val="Odlomakpopisa"/>
        <w:numPr>
          <w:ilvl w:val="0"/>
          <w:numId w:val="7"/>
        </w:numPr>
        <w:rPr>
          <w:rFonts w:cs="Times New Roman"/>
        </w:rPr>
      </w:pPr>
      <w:r w:rsidRPr="00FD77AC">
        <w:rPr>
          <w:rFonts w:cs="Times New Roman"/>
        </w:rPr>
        <w:t>da se održava usmjerenost na povećanje zadovoljstva korisnika Škole.</w:t>
      </w:r>
    </w:p>
    <w:p w14:paraId="7AA2007F" w14:textId="77777777" w:rsidR="00195026" w:rsidRPr="00FD77AC" w:rsidRDefault="00D935CF" w:rsidP="00D935CF">
      <w:pPr>
        <w:pStyle w:val="Naslov3"/>
        <w:rPr>
          <w:rFonts w:cs="Times New Roman"/>
        </w:rPr>
      </w:pPr>
      <w:bookmarkStart w:id="11" w:name="_Toc513917663"/>
      <w:r w:rsidRPr="00FD77AC">
        <w:rPr>
          <w:rFonts w:cs="Times New Roman"/>
        </w:rPr>
        <w:t>Politika kvalitete</w:t>
      </w:r>
      <w:bookmarkEnd w:id="11"/>
    </w:p>
    <w:p w14:paraId="33F9FED3" w14:textId="77777777" w:rsidR="00D935CF" w:rsidRPr="00FD77AC" w:rsidRDefault="00D935CF" w:rsidP="00D935CF">
      <w:pPr>
        <w:rPr>
          <w:rFonts w:cs="Times New Roman"/>
        </w:rPr>
      </w:pPr>
      <w:r w:rsidRPr="00FD77AC">
        <w:rPr>
          <w:rFonts w:cs="Times New Roman"/>
        </w:rPr>
        <w:t>Škola ima uspostavljenu, primijenjenu i održavanu politiku kvalitete koja:</w:t>
      </w:r>
    </w:p>
    <w:p w14:paraId="18B1B3B4" w14:textId="77777777" w:rsidR="00D935CF" w:rsidRPr="00FD77AC" w:rsidRDefault="00D935CF" w:rsidP="00F203DF">
      <w:pPr>
        <w:pStyle w:val="Odlomakpopisa"/>
        <w:numPr>
          <w:ilvl w:val="0"/>
          <w:numId w:val="6"/>
        </w:numPr>
        <w:rPr>
          <w:rFonts w:cs="Times New Roman"/>
        </w:rPr>
      </w:pPr>
      <w:r w:rsidRPr="00FD77AC">
        <w:rPr>
          <w:rFonts w:cs="Times New Roman"/>
        </w:rPr>
        <w:t>je primjerena svrsi i kontekstu organizacije i podržava njezino strateško usmjerenje te pruža okvir za postavljanje ciljeva kvalitete;</w:t>
      </w:r>
    </w:p>
    <w:p w14:paraId="7447CC11" w14:textId="77777777" w:rsidR="00D935CF" w:rsidRPr="00FD77AC" w:rsidRDefault="00D935CF" w:rsidP="00F203DF">
      <w:pPr>
        <w:pStyle w:val="Odlomakpopisa"/>
        <w:numPr>
          <w:ilvl w:val="0"/>
          <w:numId w:val="6"/>
        </w:numPr>
        <w:rPr>
          <w:rFonts w:cs="Times New Roman"/>
        </w:rPr>
      </w:pPr>
      <w:r w:rsidRPr="00FD77AC">
        <w:rPr>
          <w:rFonts w:cs="Times New Roman"/>
        </w:rPr>
        <w:t>uključuje opredijeljenost za ispunjavanje primjenjivih zahtjeva te za neprekidno poboljšavanje SUK-a.</w:t>
      </w:r>
    </w:p>
    <w:p w14:paraId="016C938D" w14:textId="77777777" w:rsidR="00D935CF" w:rsidRPr="00FD77AC" w:rsidRDefault="00D935CF" w:rsidP="00D935CF">
      <w:pPr>
        <w:rPr>
          <w:rFonts w:cs="Times New Roman"/>
        </w:rPr>
      </w:pPr>
      <w:r w:rsidRPr="00FD77AC">
        <w:rPr>
          <w:rFonts w:cs="Times New Roman"/>
        </w:rPr>
        <w:t>Politika kvalitete Škole je objavljena kao zaseban dokument SUK-a te se objavljuje na mrežnoj stranici Škole kao i u prostorima Škole. Politika kvalitete se analizira na sastancima Uprave Škole, a potpisuje ju ravnatelj Škole.</w:t>
      </w:r>
    </w:p>
    <w:p w14:paraId="3D6546F0" w14:textId="77777777" w:rsidR="002479E4" w:rsidRPr="00FD77AC" w:rsidRDefault="002479E4" w:rsidP="002479E4">
      <w:pPr>
        <w:pStyle w:val="Naslov3"/>
        <w:rPr>
          <w:rFonts w:cs="Times New Roman"/>
        </w:rPr>
      </w:pPr>
      <w:bookmarkStart w:id="12" w:name="_Toc513917664"/>
      <w:r w:rsidRPr="00FD77AC">
        <w:rPr>
          <w:rFonts w:cs="Times New Roman"/>
        </w:rPr>
        <w:t>Uloge, odgovornosti i ovlaštenja u Školi</w:t>
      </w:r>
      <w:bookmarkEnd w:id="12"/>
    </w:p>
    <w:p w14:paraId="715F404C" w14:textId="77777777" w:rsidR="002479E4" w:rsidRDefault="002479E4" w:rsidP="002479E4">
      <w:pPr>
        <w:rPr>
          <w:rFonts w:cs="Times New Roman"/>
        </w:rPr>
      </w:pPr>
      <w:r w:rsidRPr="00FD77AC">
        <w:rPr>
          <w:rFonts w:cs="Times New Roman"/>
        </w:rPr>
        <w:t xml:space="preserve">Uprava Škole vodi računa da su za sve procese dodijeljene, priopćene i shvaćene odgovornosti i ovlaštenja za odgovarajuće uloge. </w:t>
      </w:r>
      <w:r w:rsidR="00ED7828">
        <w:rPr>
          <w:rFonts w:cs="Times New Roman"/>
        </w:rPr>
        <w:t xml:space="preserve">Na slici 2 je prikazana shema s raspodjelom </w:t>
      </w:r>
      <w:r w:rsidR="00ED7828">
        <w:rPr>
          <w:rFonts w:cs="Times New Roman"/>
        </w:rPr>
        <w:lastRenderedPageBreak/>
        <w:t xml:space="preserve">poslova u Školi. </w:t>
      </w:r>
      <w:r w:rsidRPr="00FD77AC">
        <w:rPr>
          <w:rFonts w:cs="Times New Roman"/>
        </w:rPr>
        <w:t>Na taj se način osigurava</w:t>
      </w:r>
      <w:r w:rsidR="004005F1" w:rsidRPr="00FD77AC">
        <w:rPr>
          <w:rFonts w:cs="Times New Roman"/>
        </w:rPr>
        <w:t xml:space="preserve"> ispunjavanje zahtjeva Norme i ostalih zakonskih propisa koji s odnose na srednjoškolsko obrazovanje.</w:t>
      </w:r>
    </w:p>
    <w:p w14:paraId="6E32AA7A" w14:textId="77777777" w:rsidR="00ED7828" w:rsidRDefault="00ED7828" w:rsidP="00ED7828">
      <w:pPr>
        <w:keepNext/>
        <w:ind w:left="-567" w:firstLine="0"/>
      </w:pPr>
      <w:r>
        <w:t xml:space="preserve"> </w:t>
      </w:r>
      <w:r w:rsidRPr="00ED7828">
        <w:rPr>
          <w:noProof/>
        </w:rPr>
        <w:drawing>
          <wp:inline distT="0" distB="0" distL="0" distR="0" wp14:anchorId="01672C89" wp14:editId="6E242F27">
            <wp:extent cx="6456680" cy="3409950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b="6170"/>
                    <a:stretch/>
                  </pic:blipFill>
                  <pic:spPr bwMode="auto">
                    <a:xfrm>
                      <a:off x="0" y="0"/>
                      <a:ext cx="6463334" cy="341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308BA" w14:textId="5816243C" w:rsidR="00ED7828" w:rsidRPr="00ED7828" w:rsidRDefault="00ED7828" w:rsidP="00ED7828">
      <w:pPr>
        <w:pStyle w:val="Opisslike"/>
        <w:ind w:firstLine="0"/>
        <w:jc w:val="center"/>
        <w:rPr>
          <w:rFonts w:cs="Times New Roman"/>
          <w:sz w:val="22"/>
        </w:rPr>
      </w:pPr>
      <w:r w:rsidRPr="00ED7828">
        <w:rPr>
          <w:sz w:val="22"/>
        </w:rPr>
        <w:t xml:space="preserve">Slika </w:t>
      </w:r>
      <w:r w:rsidRPr="00ED7828">
        <w:rPr>
          <w:sz w:val="22"/>
        </w:rPr>
        <w:fldChar w:fldCharType="begin"/>
      </w:r>
      <w:r w:rsidRPr="00ED7828">
        <w:rPr>
          <w:sz w:val="22"/>
        </w:rPr>
        <w:instrText xml:space="preserve"> SEQ Slika \* ARABIC </w:instrText>
      </w:r>
      <w:r w:rsidRPr="00ED7828">
        <w:rPr>
          <w:sz w:val="22"/>
        </w:rPr>
        <w:fldChar w:fldCharType="separate"/>
      </w:r>
      <w:r w:rsidR="00EE5D35">
        <w:rPr>
          <w:noProof/>
          <w:sz w:val="22"/>
        </w:rPr>
        <w:t>2</w:t>
      </w:r>
      <w:r w:rsidRPr="00ED7828">
        <w:rPr>
          <w:sz w:val="22"/>
        </w:rPr>
        <w:fldChar w:fldCharType="end"/>
      </w:r>
      <w:r w:rsidRPr="00ED7828">
        <w:rPr>
          <w:sz w:val="22"/>
        </w:rPr>
        <w:t>: Shema škole</w:t>
      </w:r>
    </w:p>
    <w:p w14:paraId="5D328B87" w14:textId="77777777" w:rsidR="002479E4" w:rsidRPr="00FD77AC" w:rsidRDefault="00D76A45" w:rsidP="00D76A45">
      <w:pPr>
        <w:pStyle w:val="Naslov2"/>
        <w:rPr>
          <w:rFonts w:cs="Times New Roman"/>
        </w:rPr>
      </w:pPr>
      <w:bookmarkStart w:id="13" w:name="_Toc513917665"/>
      <w:r w:rsidRPr="00FD77AC">
        <w:rPr>
          <w:rFonts w:cs="Times New Roman"/>
        </w:rPr>
        <w:t>Planiranje</w:t>
      </w:r>
      <w:bookmarkEnd w:id="13"/>
    </w:p>
    <w:p w14:paraId="771FB094" w14:textId="77777777" w:rsidR="00266401" w:rsidRPr="00FD77AC" w:rsidRDefault="00266401" w:rsidP="00266401">
      <w:pPr>
        <w:pStyle w:val="Naslov3"/>
        <w:rPr>
          <w:rFonts w:cs="Times New Roman"/>
        </w:rPr>
      </w:pPr>
      <w:bookmarkStart w:id="14" w:name="_Toc513917666"/>
      <w:r w:rsidRPr="00FD77AC">
        <w:rPr>
          <w:rFonts w:cs="Times New Roman"/>
        </w:rPr>
        <w:t>Rizici i prilike</w:t>
      </w:r>
      <w:bookmarkEnd w:id="14"/>
    </w:p>
    <w:p w14:paraId="15C6053F" w14:textId="77777777" w:rsidR="00D76A45" w:rsidRPr="00FD77AC" w:rsidRDefault="00D76A45" w:rsidP="004005F1">
      <w:pPr>
        <w:rPr>
          <w:rFonts w:cs="Times New Roman"/>
        </w:rPr>
      </w:pPr>
      <w:r w:rsidRPr="00FD77AC">
        <w:rPr>
          <w:rFonts w:cs="Times New Roman"/>
        </w:rPr>
        <w:t>S obzirom na kontekst u kojem djeluje Škola (točka 2.4.) te razumijevanje potreba i očekivanja zainteresiranih strana (točka 2.4.1.), u Školi se planira</w:t>
      </w:r>
      <w:r w:rsidR="00266401" w:rsidRPr="00FD77AC">
        <w:rPr>
          <w:rFonts w:cs="Times New Roman"/>
        </w:rPr>
        <w:t xml:space="preserve">ju aktivnosti </w:t>
      </w:r>
      <w:r w:rsidRPr="00FD77AC">
        <w:rPr>
          <w:rFonts w:cs="Times New Roman"/>
        </w:rPr>
        <w:t xml:space="preserve"> SUK</w:t>
      </w:r>
      <w:r w:rsidR="004005F1" w:rsidRPr="00FD77AC">
        <w:rPr>
          <w:rFonts w:cs="Times New Roman"/>
        </w:rPr>
        <w:t>-a</w:t>
      </w:r>
      <w:r w:rsidRPr="00FD77AC">
        <w:rPr>
          <w:rFonts w:cs="Times New Roman"/>
        </w:rPr>
        <w:t xml:space="preserve"> pri čemu se provode </w:t>
      </w:r>
      <w:r w:rsidR="005831FB" w:rsidRPr="00FD77AC">
        <w:rPr>
          <w:rFonts w:cs="Times New Roman"/>
        </w:rPr>
        <w:t>m</w:t>
      </w:r>
      <w:r w:rsidRPr="00FD77AC">
        <w:rPr>
          <w:rFonts w:cs="Times New Roman"/>
        </w:rPr>
        <w:t>jere za poduzimanje koraka povezanih s rizicima i prilikama.</w:t>
      </w:r>
    </w:p>
    <w:p w14:paraId="68C3EF84" w14:textId="77777777" w:rsidR="00D76A45" w:rsidRPr="00FD77AC" w:rsidRDefault="009168A8" w:rsidP="00D76A45">
      <w:pPr>
        <w:rPr>
          <w:rFonts w:cs="Times New Roman"/>
        </w:rPr>
      </w:pPr>
      <w:r w:rsidRPr="00FD77AC">
        <w:rPr>
          <w:rFonts w:cs="Times New Roman"/>
        </w:rPr>
        <w:t>Škola ima uspostavljen dokumentirani postupak i zapise koji se odnose na analizu rizika i prilika.</w:t>
      </w:r>
    </w:p>
    <w:p w14:paraId="3FC88C8B" w14:textId="77777777" w:rsidR="005831FB" w:rsidRPr="00FD77AC" w:rsidRDefault="005831FB" w:rsidP="005831FB">
      <w:pPr>
        <w:pStyle w:val="Naslov3"/>
        <w:rPr>
          <w:rFonts w:cs="Times New Roman"/>
        </w:rPr>
      </w:pPr>
      <w:bookmarkStart w:id="15" w:name="_Toc513917667"/>
      <w:r w:rsidRPr="00FD77AC">
        <w:rPr>
          <w:rFonts w:cs="Times New Roman"/>
        </w:rPr>
        <w:t>Ciljevi kvalitete i planiranje njihova postizanja</w:t>
      </w:r>
      <w:bookmarkEnd w:id="15"/>
    </w:p>
    <w:p w14:paraId="0BC4986D" w14:textId="77777777" w:rsidR="005831FB" w:rsidRPr="00FD77AC" w:rsidRDefault="006540C3" w:rsidP="006540C3">
      <w:pPr>
        <w:rPr>
          <w:rFonts w:cs="Times New Roman"/>
        </w:rPr>
      </w:pPr>
      <w:r w:rsidRPr="00FD77AC">
        <w:rPr>
          <w:rFonts w:cs="Times New Roman"/>
        </w:rPr>
        <w:t xml:space="preserve">Na sastancima Uprave Škole se utvrđuju ciljevi kvalitete za svaku školsku godinu. </w:t>
      </w:r>
      <w:r w:rsidR="005831FB" w:rsidRPr="00FD77AC">
        <w:rPr>
          <w:rFonts w:cs="Times New Roman"/>
        </w:rPr>
        <w:t xml:space="preserve">Ciljevi kvalitete </w:t>
      </w:r>
      <w:r w:rsidRPr="00FD77AC">
        <w:rPr>
          <w:rFonts w:cs="Times New Roman"/>
        </w:rPr>
        <w:t>su</w:t>
      </w:r>
      <w:r w:rsidR="005831FB" w:rsidRPr="00FD77AC">
        <w:rPr>
          <w:rFonts w:cs="Times New Roman"/>
        </w:rPr>
        <w:t xml:space="preserve"> u skladu s politikom kvalitete</w:t>
      </w:r>
      <w:r w:rsidRPr="00FD77AC">
        <w:rPr>
          <w:rFonts w:cs="Times New Roman"/>
        </w:rPr>
        <w:t xml:space="preserve">, </w:t>
      </w:r>
      <w:r w:rsidR="005831FB" w:rsidRPr="00FD77AC">
        <w:rPr>
          <w:rFonts w:cs="Times New Roman"/>
        </w:rPr>
        <w:t>mjerljivi</w:t>
      </w:r>
      <w:r w:rsidRPr="00FD77AC">
        <w:rPr>
          <w:rFonts w:cs="Times New Roman"/>
        </w:rPr>
        <w:t>, ukazuju na kvalitetu srednjoškolskog obrazovanja učenika te se prate i objavljuju u dokumentima Škole koji se odnose na planiranje</w:t>
      </w:r>
      <w:r w:rsidR="004005F1" w:rsidRPr="00FD77AC">
        <w:rPr>
          <w:rFonts w:cs="Times New Roman"/>
        </w:rPr>
        <w:t xml:space="preserve"> i analizu </w:t>
      </w:r>
      <w:r w:rsidRPr="00FD77AC">
        <w:rPr>
          <w:rFonts w:cs="Times New Roman"/>
        </w:rPr>
        <w:t xml:space="preserve">odgojno-obrazovnog procesa. </w:t>
      </w:r>
    </w:p>
    <w:p w14:paraId="10183E9B" w14:textId="77777777" w:rsidR="00E22B18" w:rsidRPr="00FD77AC" w:rsidRDefault="00E22B18" w:rsidP="006540C3">
      <w:pPr>
        <w:rPr>
          <w:rFonts w:cs="Times New Roman"/>
        </w:rPr>
      </w:pPr>
      <w:r w:rsidRPr="00FD77AC">
        <w:rPr>
          <w:rFonts w:cs="Times New Roman"/>
        </w:rPr>
        <w:t xml:space="preserve">Osim samih ciljeva, definiraju se odgovorne osobe, vremenski rok (najčešće školska godina), način vrednovanja ili mjerenja rezultata te potrebni resursi za postizanje ciljeva. </w:t>
      </w:r>
    </w:p>
    <w:p w14:paraId="0D266BD8" w14:textId="77777777" w:rsidR="005831FB" w:rsidRPr="00FD77AC" w:rsidRDefault="005831FB" w:rsidP="00E22B18">
      <w:pPr>
        <w:pStyle w:val="Naslov3"/>
        <w:rPr>
          <w:rFonts w:cs="Times New Roman"/>
        </w:rPr>
      </w:pPr>
      <w:bookmarkStart w:id="16" w:name="_Toc513917668"/>
      <w:r w:rsidRPr="00FD77AC">
        <w:rPr>
          <w:rFonts w:cs="Times New Roman"/>
        </w:rPr>
        <w:t>Planiranje promjena</w:t>
      </w:r>
      <w:bookmarkEnd w:id="16"/>
    </w:p>
    <w:p w14:paraId="16040567" w14:textId="77777777" w:rsidR="00E22B18" w:rsidRPr="00FD77AC" w:rsidRDefault="00E22B18" w:rsidP="00E22B18">
      <w:pPr>
        <w:rPr>
          <w:rFonts w:cs="Times New Roman"/>
        </w:rPr>
      </w:pPr>
      <w:r w:rsidRPr="00FD77AC">
        <w:rPr>
          <w:rFonts w:cs="Times New Roman"/>
        </w:rPr>
        <w:t>Sve promjene koje mogu utjecati na SUK moraju se provoditi planski.</w:t>
      </w:r>
      <w:r w:rsidR="00F031C4" w:rsidRPr="00FD77AC">
        <w:rPr>
          <w:rFonts w:cs="Times New Roman"/>
        </w:rPr>
        <w:t xml:space="preserve"> </w:t>
      </w:r>
      <w:r w:rsidRPr="00FD77AC">
        <w:rPr>
          <w:rFonts w:cs="Times New Roman"/>
        </w:rPr>
        <w:t>Takve promjene se mogu odnositi na promjenu plana i programa/</w:t>
      </w:r>
      <w:r w:rsidR="00B90088" w:rsidRPr="00FD77AC">
        <w:rPr>
          <w:rFonts w:cs="Times New Roman"/>
        </w:rPr>
        <w:t>kurikulum</w:t>
      </w:r>
      <w:r w:rsidRPr="00FD77AC">
        <w:rPr>
          <w:rFonts w:cs="Times New Roman"/>
        </w:rPr>
        <w:t>a za određeno zanimanje, uvođenje novog zanimanja i sličn</w:t>
      </w:r>
      <w:r w:rsidR="00F031C4" w:rsidRPr="00FD77AC">
        <w:rPr>
          <w:rFonts w:cs="Times New Roman"/>
        </w:rPr>
        <w:t>e aktivnosti koje znatnije utječu ili dovode do promjena u SUK-u ili u procesu obrazovanja.</w:t>
      </w:r>
    </w:p>
    <w:p w14:paraId="33500248" w14:textId="77777777" w:rsidR="00E22B18" w:rsidRPr="00FD77AC" w:rsidRDefault="00472E52" w:rsidP="00E22B18">
      <w:pPr>
        <w:pStyle w:val="Naslov2"/>
        <w:rPr>
          <w:rFonts w:cs="Times New Roman"/>
        </w:rPr>
      </w:pPr>
      <w:bookmarkStart w:id="17" w:name="_Toc513917669"/>
      <w:r w:rsidRPr="00FD77AC">
        <w:rPr>
          <w:rFonts w:cs="Times New Roman"/>
        </w:rPr>
        <w:lastRenderedPageBreak/>
        <w:t>Podrška</w:t>
      </w:r>
      <w:bookmarkEnd w:id="17"/>
    </w:p>
    <w:p w14:paraId="1F745109" w14:textId="77777777" w:rsidR="00472E52" w:rsidRPr="00FD77AC" w:rsidRDefault="00472E52" w:rsidP="00472E52">
      <w:pPr>
        <w:pStyle w:val="Naslov3"/>
        <w:rPr>
          <w:rFonts w:cs="Times New Roman"/>
        </w:rPr>
      </w:pPr>
      <w:bookmarkStart w:id="18" w:name="_Toc513917670"/>
      <w:r w:rsidRPr="00FD77AC">
        <w:rPr>
          <w:rFonts w:cs="Times New Roman"/>
        </w:rPr>
        <w:t>Resursi</w:t>
      </w:r>
      <w:bookmarkEnd w:id="18"/>
    </w:p>
    <w:p w14:paraId="4C5587AE" w14:textId="77777777" w:rsidR="00850507" w:rsidRPr="00FD77AC" w:rsidRDefault="00850507" w:rsidP="00850507">
      <w:pPr>
        <w:rPr>
          <w:rFonts w:cs="Times New Roman"/>
        </w:rPr>
      </w:pPr>
      <w:r w:rsidRPr="00FD77AC">
        <w:rPr>
          <w:rFonts w:cs="Times New Roman"/>
        </w:rPr>
        <w:t>Odgovornost upravljanja resursima u Školi snosi ravnatelj, u suradnji sa Školskim odborom, što obuhvaća:</w:t>
      </w:r>
    </w:p>
    <w:p w14:paraId="08430E02" w14:textId="77777777" w:rsidR="00850507" w:rsidRPr="00FD77AC" w:rsidRDefault="00850507" w:rsidP="00F203DF">
      <w:pPr>
        <w:pStyle w:val="Odlomakpopisa"/>
        <w:numPr>
          <w:ilvl w:val="1"/>
          <w:numId w:val="2"/>
        </w:numPr>
        <w:ind w:left="1134" w:hanging="338"/>
        <w:rPr>
          <w:rFonts w:cs="Times New Roman"/>
        </w:rPr>
      </w:pPr>
      <w:r w:rsidRPr="00FD77AC">
        <w:rPr>
          <w:rFonts w:cs="Times New Roman"/>
        </w:rPr>
        <w:t>osposobljenost i kompetentnost djelatnika u svim procesima i na svim razinama;</w:t>
      </w:r>
    </w:p>
    <w:p w14:paraId="0F7D1681" w14:textId="77777777" w:rsidR="00850507" w:rsidRPr="00FD77AC" w:rsidRDefault="00850507" w:rsidP="00F203DF">
      <w:pPr>
        <w:pStyle w:val="Odlomakpopisa"/>
        <w:numPr>
          <w:ilvl w:val="1"/>
          <w:numId w:val="2"/>
        </w:numPr>
        <w:ind w:left="1134" w:hanging="338"/>
        <w:rPr>
          <w:rFonts w:cs="Times New Roman"/>
        </w:rPr>
      </w:pPr>
      <w:r w:rsidRPr="00FD77AC">
        <w:rPr>
          <w:rFonts w:cs="Times New Roman"/>
        </w:rPr>
        <w:t>mogućnost izobrazbe i dodatnog osposobljavanja u cilju poboljšanja kvalitete ili ispunjavanja zahtjeva realizacije obrazovanja;</w:t>
      </w:r>
    </w:p>
    <w:p w14:paraId="4CD51A0B" w14:textId="77777777" w:rsidR="00850507" w:rsidRPr="00FD77AC" w:rsidRDefault="00850507" w:rsidP="00F203DF">
      <w:pPr>
        <w:pStyle w:val="Odlomakpopisa"/>
        <w:numPr>
          <w:ilvl w:val="1"/>
          <w:numId w:val="2"/>
        </w:numPr>
        <w:ind w:left="1134" w:hanging="338"/>
        <w:rPr>
          <w:rFonts w:cs="Times New Roman"/>
        </w:rPr>
      </w:pPr>
      <w:r w:rsidRPr="00FD77AC">
        <w:rPr>
          <w:rFonts w:cs="Times New Roman"/>
        </w:rPr>
        <w:t>utvrđivanje i održavanje infrastrukture potrebne za ispunjavanje zahtjeva što uključuje radnu okolinu i opremu, te potporne usluge.</w:t>
      </w:r>
    </w:p>
    <w:p w14:paraId="26550744" w14:textId="77777777" w:rsidR="00850507" w:rsidRPr="00FD77AC" w:rsidRDefault="00850507" w:rsidP="00850507">
      <w:pPr>
        <w:rPr>
          <w:rFonts w:cs="Times New Roman"/>
        </w:rPr>
      </w:pPr>
      <w:r w:rsidRPr="00FD77AC">
        <w:rPr>
          <w:rFonts w:cs="Times New Roman"/>
        </w:rPr>
        <w:t xml:space="preserve">Cjelokupno upravljanje resursima Škole odvija se prema kriterijima nadležnog Ministarstva i Županije. Stoga je sloboda upravljanja resursima Škole, a posebno u smislu nabave i održavanja, vrlo ograničena. </w:t>
      </w:r>
    </w:p>
    <w:p w14:paraId="27048B6E" w14:textId="77777777" w:rsidR="00472E52" w:rsidRPr="00FD77AC" w:rsidRDefault="00850507" w:rsidP="00850507">
      <w:pPr>
        <w:rPr>
          <w:rFonts w:cs="Times New Roman"/>
        </w:rPr>
      </w:pPr>
      <w:r w:rsidRPr="00FD77AC">
        <w:rPr>
          <w:rFonts w:cs="Times New Roman"/>
        </w:rPr>
        <w:t>O nabavi i održavanju vode se zakonski propisani zapisi.</w:t>
      </w:r>
    </w:p>
    <w:p w14:paraId="7465B8A0" w14:textId="77777777" w:rsidR="00850507" w:rsidRPr="00FD77AC" w:rsidRDefault="00850507" w:rsidP="00850507">
      <w:pPr>
        <w:pStyle w:val="Naslov3"/>
        <w:rPr>
          <w:rFonts w:cs="Times New Roman"/>
        </w:rPr>
      </w:pPr>
      <w:bookmarkStart w:id="19" w:name="_Toc513917671"/>
      <w:r w:rsidRPr="00FD77AC">
        <w:rPr>
          <w:rFonts w:cs="Times New Roman"/>
        </w:rPr>
        <w:t>Praćenje i mjerenje</w:t>
      </w:r>
      <w:r w:rsidR="00962607" w:rsidRPr="00FD77AC">
        <w:rPr>
          <w:rFonts w:cs="Times New Roman"/>
        </w:rPr>
        <w:t xml:space="preserve">, </w:t>
      </w:r>
      <w:proofErr w:type="spellStart"/>
      <w:r w:rsidR="00962607" w:rsidRPr="00FD77AC">
        <w:rPr>
          <w:rFonts w:cs="Times New Roman"/>
        </w:rPr>
        <w:t>sljedivost</w:t>
      </w:r>
      <w:bookmarkEnd w:id="19"/>
      <w:proofErr w:type="spellEnd"/>
    </w:p>
    <w:p w14:paraId="7D68BEC5" w14:textId="77777777" w:rsidR="00850507" w:rsidRPr="00FD77AC" w:rsidRDefault="00962607" w:rsidP="00850507">
      <w:pPr>
        <w:rPr>
          <w:rFonts w:cs="Times New Roman"/>
        </w:rPr>
      </w:pPr>
      <w:r w:rsidRPr="00FD77AC">
        <w:rPr>
          <w:rFonts w:cs="Times New Roman"/>
        </w:rPr>
        <w:t xml:space="preserve">Praćenje i mjerenje kao dokaz sukladnosti procesa u školi odnose se prvenstveno na vrednovanje učenika za koje Škola ima uspostavljen dokumentirani postupak koji proizlazi iz važećih zakonskih propisa. </w:t>
      </w:r>
    </w:p>
    <w:p w14:paraId="366B7418" w14:textId="77777777" w:rsidR="00962607" w:rsidRPr="00FD77AC" w:rsidRDefault="00962607" w:rsidP="00850507">
      <w:pPr>
        <w:rPr>
          <w:rFonts w:cs="Times New Roman"/>
        </w:rPr>
      </w:pPr>
      <w:r w:rsidRPr="00FD77AC">
        <w:rPr>
          <w:rFonts w:cs="Times New Roman"/>
        </w:rPr>
        <w:t xml:space="preserve">Od </w:t>
      </w:r>
      <w:r w:rsidR="000F22E9" w:rsidRPr="00FD77AC">
        <w:rPr>
          <w:rFonts w:cs="Times New Roman"/>
        </w:rPr>
        <w:t xml:space="preserve">trenutka </w:t>
      </w:r>
      <w:r w:rsidRPr="00FD77AC">
        <w:rPr>
          <w:rFonts w:cs="Times New Roman"/>
        </w:rPr>
        <w:t xml:space="preserve">upisa učenika u Školu provodi se sustavno praćenje rezultata učenika kako bi se omogućilo prelazak učenika iz nižeg u viši razred te u konačnici pristupanje postupcima koji omogućavaju </w:t>
      </w:r>
      <w:r w:rsidR="000F22E9" w:rsidRPr="00FD77AC">
        <w:rPr>
          <w:rFonts w:cs="Times New Roman"/>
        </w:rPr>
        <w:t>završetak srednjoškolskog obrazovanja</w:t>
      </w:r>
      <w:r w:rsidRPr="00FD77AC">
        <w:rPr>
          <w:rFonts w:cs="Times New Roman"/>
        </w:rPr>
        <w:t xml:space="preserve"> (</w:t>
      </w:r>
      <w:r w:rsidR="000F22E9" w:rsidRPr="00FD77AC">
        <w:rPr>
          <w:rFonts w:cs="Times New Roman"/>
        </w:rPr>
        <w:t>i</w:t>
      </w:r>
      <w:r w:rsidRPr="00FD77AC">
        <w:rPr>
          <w:rFonts w:cs="Times New Roman"/>
        </w:rPr>
        <w:t>zrad</w:t>
      </w:r>
      <w:r w:rsidR="000F22E9" w:rsidRPr="00FD77AC">
        <w:rPr>
          <w:rFonts w:cs="Times New Roman"/>
        </w:rPr>
        <w:t>a</w:t>
      </w:r>
      <w:r w:rsidRPr="00FD77AC">
        <w:rPr>
          <w:rFonts w:cs="Times New Roman"/>
        </w:rPr>
        <w:t xml:space="preserve"> i obran</w:t>
      </w:r>
      <w:r w:rsidR="000F22E9" w:rsidRPr="00FD77AC">
        <w:rPr>
          <w:rFonts w:cs="Times New Roman"/>
        </w:rPr>
        <w:t>a</w:t>
      </w:r>
      <w:r w:rsidRPr="00FD77AC">
        <w:rPr>
          <w:rFonts w:cs="Times New Roman"/>
        </w:rPr>
        <w:t xml:space="preserve"> završnog rada ili polaganj</w:t>
      </w:r>
      <w:r w:rsidR="000F22E9" w:rsidRPr="00FD77AC">
        <w:rPr>
          <w:rFonts w:cs="Times New Roman"/>
        </w:rPr>
        <w:t>e</w:t>
      </w:r>
      <w:r w:rsidRPr="00FD77AC">
        <w:rPr>
          <w:rFonts w:cs="Times New Roman"/>
        </w:rPr>
        <w:t xml:space="preserve"> ispita državne mature), njihovo zapošljavanje ili upis na fakultete. </w:t>
      </w:r>
    </w:p>
    <w:p w14:paraId="53517F2E" w14:textId="77777777" w:rsidR="00962607" w:rsidRPr="00FD77AC" w:rsidRDefault="00962607" w:rsidP="00962607">
      <w:pPr>
        <w:pStyle w:val="Naslov3"/>
        <w:rPr>
          <w:rFonts w:cs="Times New Roman"/>
        </w:rPr>
      </w:pPr>
      <w:bookmarkStart w:id="20" w:name="_Toc513917672"/>
      <w:r w:rsidRPr="00FD77AC">
        <w:rPr>
          <w:rFonts w:cs="Times New Roman"/>
        </w:rPr>
        <w:t xml:space="preserve">Organizacijsko znanje </w:t>
      </w:r>
      <w:r w:rsidR="00EE46BF" w:rsidRPr="00FD77AC">
        <w:rPr>
          <w:rFonts w:cs="Times New Roman"/>
        </w:rPr>
        <w:t>i osposobljenost</w:t>
      </w:r>
      <w:bookmarkEnd w:id="20"/>
    </w:p>
    <w:p w14:paraId="7888E5F8" w14:textId="77777777" w:rsidR="00962607" w:rsidRPr="00FD77AC" w:rsidRDefault="00EE46BF" w:rsidP="00962607">
      <w:pPr>
        <w:rPr>
          <w:rFonts w:cs="Times New Roman"/>
        </w:rPr>
      </w:pPr>
      <w:r w:rsidRPr="00FD77AC">
        <w:rPr>
          <w:rFonts w:cs="Times New Roman"/>
        </w:rPr>
        <w:t xml:space="preserve">Prilikom </w:t>
      </w:r>
      <w:r w:rsidR="00962607" w:rsidRPr="00FD77AC">
        <w:rPr>
          <w:rFonts w:cs="Times New Roman"/>
        </w:rPr>
        <w:t>zapošljavanja nastavnog kadra te djelatnika</w:t>
      </w:r>
      <w:r w:rsidR="000F22E9" w:rsidRPr="00FD77AC">
        <w:rPr>
          <w:rFonts w:cs="Times New Roman"/>
        </w:rPr>
        <w:t xml:space="preserve"> stručne službe</w:t>
      </w:r>
      <w:r w:rsidR="00962607" w:rsidRPr="00FD77AC">
        <w:rPr>
          <w:rFonts w:cs="Times New Roman"/>
        </w:rPr>
        <w:t xml:space="preserve"> i djelatnika u općoj službi</w:t>
      </w:r>
      <w:r w:rsidRPr="00FD77AC">
        <w:rPr>
          <w:rFonts w:cs="Times New Roman"/>
        </w:rPr>
        <w:t>, Uprava Škole mora voditi računa o zahtjevima nastavnih planova i programa/</w:t>
      </w:r>
      <w:r w:rsidR="00B90088" w:rsidRPr="00FD77AC">
        <w:rPr>
          <w:rFonts w:cs="Times New Roman"/>
        </w:rPr>
        <w:t>kurikulum</w:t>
      </w:r>
      <w:r w:rsidRPr="00FD77AC">
        <w:rPr>
          <w:rFonts w:cs="Times New Roman"/>
        </w:rPr>
        <w:t>a i ostalih zakonskih propisa koji se odnose na zapošljavanje djelatnika u školama. O istome treba voditi računa i prilikom planiranja promjena u Školi (vidi točka 2.6.</w:t>
      </w:r>
      <w:r w:rsidR="000F22E9" w:rsidRPr="00FD77AC">
        <w:rPr>
          <w:rFonts w:cs="Times New Roman"/>
        </w:rPr>
        <w:t>3</w:t>
      </w:r>
      <w:r w:rsidRPr="00FD77AC">
        <w:rPr>
          <w:rFonts w:cs="Times New Roman"/>
        </w:rPr>
        <w:t>).</w:t>
      </w:r>
    </w:p>
    <w:p w14:paraId="36EB4844" w14:textId="77777777" w:rsidR="00EE46BF" w:rsidRPr="00FD77AC" w:rsidRDefault="00EE46BF" w:rsidP="00962607">
      <w:pPr>
        <w:rPr>
          <w:rFonts w:cs="Times New Roman"/>
        </w:rPr>
      </w:pPr>
      <w:r w:rsidRPr="00FD77AC">
        <w:rPr>
          <w:rFonts w:cs="Times New Roman"/>
        </w:rPr>
        <w:t>Uprava Škole vodi računa o potrebi za dodatnim obrazovanjem ili osposobljavanjem novih djelatnika te vodi računa o stručnom osposobljavanju u slučaju novih zahtjeva za obrazovanje učenika.</w:t>
      </w:r>
    </w:p>
    <w:p w14:paraId="7B402534" w14:textId="77777777" w:rsidR="00EE46BF" w:rsidRPr="00FD77AC" w:rsidRDefault="00EE46BF" w:rsidP="00EE46BF">
      <w:pPr>
        <w:pStyle w:val="Naslov3"/>
        <w:rPr>
          <w:rFonts w:cs="Times New Roman"/>
        </w:rPr>
      </w:pPr>
      <w:bookmarkStart w:id="21" w:name="_Toc513917673"/>
      <w:r w:rsidRPr="00FD77AC">
        <w:rPr>
          <w:rFonts w:cs="Times New Roman"/>
        </w:rPr>
        <w:t>Svjesnost i komunikacija</w:t>
      </w:r>
      <w:bookmarkEnd w:id="21"/>
    </w:p>
    <w:p w14:paraId="66E02730" w14:textId="77777777" w:rsidR="00EE46BF" w:rsidRPr="00FD77AC" w:rsidRDefault="00EE46BF" w:rsidP="00183CDD">
      <w:pPr>
        <w:rPr>
          <w:rFonts w:cs="Times New Roman"/>
        </w:rPr>
      </w:pPr>
      <w:r w:rsidRPr="00FD77AC">
        <w:rPr>
          <w:rFonts w:cs="Times New Roman"/>
        </w:rPr>
        <w:t xml:space="preserve">Uprava </w:t>
      </w:r>
      <w:r w:rsidR="000F22E9" w:rsidRPr="00FD77AC">
        <w:rPr>
          <w:rFonts w:cs="Times New Roman"/>
        </w:rPr>
        <w:t>Š</w:t>
      </w:r>
      <w:r w:rsidRPr="00FD77AC">
        <w:rPr>
          <w:rFonts w:cs="Times New Roman"/>
        </w:rPr>
        <w:t xml:space="preserve">kole vodi računa da su </w:t>
      </w:r>
      <w:r w:rsidR="000F22E9" w:rsidRPr="00FD77AC">
        <w:rPr>
          <w:rFonts w:cs="Times New Roman"/>
        </w:rPr>
        <w:t>djelatnici Škole</w:t>
      </w:r>
      <w:r w:rsidRPr="00FD77AC">
        <w:rPr>
          <w:rFonts w:cs="Times New Roman"/>
        </w:rPr>
        <w:t xml:space="preserve"> upoznat</w:t>
      </w:r>
      <w:r w:rsidR="000F22E9" w:rsidRPr="00FD77AC">
        <w:rPr>
          <w:rFonts w:cs="Times New Roman"/>
        </w:rPr>
        <w:t>i</w:t>
      </w:r>
      <w:r w:rsidRPr="00FD77AC">
        <w:rPr>
          <w:rFonts w:cs="Times New Roman"/>
        </w:rPr>
        <w:t xml:space="preserve"> s</w:t>
      </w:r>
      <w:r w:rsidR="00183CDD" w:rsidRPr="00FD77AC">
        <w:rPr>
          <w:rFonts w:cs="Times New Roman"/>
        </w:rPr>
        <w:t xml:space="preserve"> </w:t>
      </w:r>
      <w:r w:rsidRPr="00FD77AC">
        <w:rPr>
          <w:rFonts w:cs="Times New Roman"/>
        </w:rPr>
        <w:t xml:space="preserve">politikom </w:t>
      </w:r>
      <w:r w:rsidR="00183CDD" w:rsidRPr="00FD77AC">
        <w:rPr>
          <w:rFonts w:cs="Times New Roman"/>
        </w:rPr>
        <w:t xml:space="preserve">i ciljevima </w:t>
      </w:r>
      <w:r w:rsidRPr="00FD77AC">
        <w:rPr>
          <w:rFonts w:cs="Times New Roman"/>
        </w:rPr>
        <w:t>kvalitete</w:t>
      </w:r>
      <w:r w:rsidR="00183CDD" w:rsidRPr="00FD77AC">
        <w:rPr>
          <w:rFonts w:cs="Times New Roman"/>
        </w:rPr>
        <w:t xml:space="preserve"> te svjesn</w:t>
      </w:r>
      <w:r w:rsidR="000F22E9" w:rsidRPr="00FD77AC">
        <w:rPr>
          <w:rFonts w:cs="Times New Roman"/>
        </w:rPr>
        <w:t>i</w:t>
      </w:r>
      <w:r w:rsidR="00183CDD" w:rsidRPr="00FD77AC">
        <w:rPr>
          <w:rFonts w:cs="Times New Roman"/>
        </w:rPr>
        <w:t xml:space="preserve"> o </w:t>
      </w:r>
      <w:r w:rsidRPr="00FD77AC">
        <w:rPr>
          <w:rFonts w:cs="Times New Roman"/>
        </w:rPr>
        <w:t xml:space="preserve">njihovim </w:t>
      </w:r>
      <w:r w:rsidR="00183CDD" w:rsidRPr="00FD77AC">
        <w:rPr>
          <w:rFonts w:cs="Times New Roman"/>
        </w:rPr>
        <w:t xml:space="preserve">ulogama u </w:t>
      </w:r>
      <w:r w:rsidRPr="00FD77AC">
        <w:rPr>
          <w:rFonts w:cs="Times New Roman"/>
        </w:rPr>
        <w:t xml:space="preserve">djelotvornosti </w:t>
      </w:r>
      <w:r w:rsidR="00183CDD" w:rsidRPr="00FD77AC">
        <w:rPr>
          <w:rFonts w:cs="Times New Roman"/>
        </w:rPr>
        <w:t>SUK-a</w:t>
      </w:r>
      <w:r w:rsidRPr="00FD77AC">
        <w:rPr>
          <w:rFonts w:cs="Times New Roman"/>
        </w:rPr>
        <w:t xml:space="preserve"> </w:t>
      </w:r>
      <w:r w:rsidR="00183CDD" w:rsidRPr="00FD77AC">
        <w:rPr>
          <w:rFonts w:cs="Times New Roman"/>
        </w:rPr>
        <w:t xml:space="preserve">i </w:t>
      </w:r>
      <w:r w:rsidRPr="00FD77AC">
        <w:rPr>
          <w:rFonts w:cs="Times New Roman"/>
        </w:rPr>
        <w:t xml:space="preserve">posljedicama neispunjavanja zahtjeva </w:t>
      </w:r>
      <w:r w:rsidR="000F22E9" w:rsidRPr="00FD77AC">
        <w:rPr>
          <w:rFonts w:cs="Times New Roman"/>
        </w:rPr>
        <w:t>SUK-a i važećih propisa koji se odnose na obrazovanje.</w:t>
      </w:r>
    </w:p>
    <w:p w14:paraId="404C3A79" w14:textId="77777777" w:rsidR="00EE46BF" w:rsidRPr="00FD77AC" w:rsidRDefault="00EE46BF" w:rsidP="00EE46BF">
      <w:pPr>
        <w:rPr>
          <w:rFonts w:cs="Times New Roman"/>
        </w:rPr>
      </w:pPr>
      <w:r w:rsidRPr="00FD77AC">
        <w:rPr>
          <w:rFonts w:cs="Times New Roman"/>
        </w:rPr>
        <w:t>Komunikacij</w:t>
      </w:r>
      <w:r w:rsidR="000F22E9" w:rsidRPr="00FD77AC">
        <w:rPr>
          <w:rFonts w:cs="Times New Roman"/>
        </w:rPr>
        <w:t>u</w:t>
      </w:r>
      <w:r w:rsidRPr="00FD77AC">
        <w:rPr>
          <w:rFonts w:cs="Times New Roman"/>
        </w:rPr>
        <w:t xml:space="preserve"> važnu za </w:t>
      </w:r>
      <w:r w:rsidR="00183CDD" w:rsidRPr="00FD77AC">
        <w:rPr>
          <w:rFonts w:cs="Times New Roman"/>
        </w:rPr>
        <w:t>SUK</w:t>
      </w:r>
      <w:r w:rsidRPr="00FD77AC">
        <w:rPr>
          <w:rFonts w:cs="Times New Roman"/>
        </w:rPr>
        <w:t xml:space="preserve"> ostvaruje </w:t>
      </w:r>
      <w:r w:rsidR="00183CDD" w:rsidRPr="00FD77AC">
        <w:rPr>
          <w:rFonts w:cs="Times New Roman"/>
        </w:rPr>
        <w:t xml:space="preserve">se </w:t>
      </w:r>
      <w:r w:rsidRPr="00FD77AC">
        <w:rPr>
          <w:rFonts w:cs="Times New Roman"/>
        </w:rPr>
        <w:t xml:space="preserve">objavljivanjem dokumenata kvalitete u </w:t>
      </w:r>
      <w:r w:rsidR="000F22E9" w:rsidRPr="00FD77AC">
        <w:rPr>
          <w:rFonts w:cs="Times New Roman"/>
        </w:rPr>
        <w:t xml:space="preserve">prostorima </w:t>
      </w:r>
      <w:r w:rsidRPr="00FD77AC">
        <w:rPr>
          <w:rFonts w:cs="Times New Roman"/>
        </w:rPr>
        <w:t>Škol</w:t>
      </w:r>
      <w:r w:rsidR="000F22E9" w:rsidRPr="00FD77AC">
        <w:rPr>
          <w:rFonts w:cs="Times New Roman"/>
        </w:rPr>
        <w:t xml:space="preserve">e, </w:t>
      </w:r>
      <w:r w:rsidRPr="00FD77AC">
        <w:rPr>
          <w:rFonts w:cs="Times New Roman"/>
        </w:rPr>
        <w:t xml:space="preserve">na mrežnim stranicama </w:t>
      </w:r>
      <w:r w:rsidR="000F22E9" w:rsidRPr="00FD77AC">
        <w:rPr>
          <w:rFonts w:cs="Times New Roman"/>
        </w:rPr>
        <w:t>Š</w:t>
      </w:r>
      <w:r w:rsidRPr="00FD77AC">
        <w:rPr>
          <w:rFonts w:cs="Times New Roman"/>
        </w:rPr>
        <w:t>kole te na sastancima radnih tijela Škole.</w:t>
      </w:r>
    </w:p>
    <w:p w14:paraId="476C0C39" w14:textId="77777777" w:rsidR="00EE46BF" w:rsidRPr="00FD77AC" w:rsidRDefault="00183CDD" w:rsidP="00183CDD">
      <w:pPr>
        <w:pStyle w:val="Naslov3"/>
        <w:rPr>
          <w:rFonts w:cs="Times New Roman"/>
        </w:rPr>
      </w:pPr>
      <w:bookmarkStart w:id="22" w:name="_Toc513917674"/>
      <w:r w:rsidRPr="00FD77AC">
        <w:rPr>
          <w:rFonts w:cs="Times New Roman"/>
        </w:rPr>
        <w:t>Dokumentacija SUK-a</w:t>
      </w:r>
      <w:bookmarkEnd w:id="22"/>
    </w:p>
    <w:p w14:paraId="171DBF80" w14:textId="77777777" w:rsidR="00183CDD" w:rsidRPr="00FD77AC" w:rsidRDefault="00183CDD" w:rsidP="00183CDD">
      <w:pPr>
        <w:rPr>
          <w:rFonts w:cs="Times New Roman"/>
        </w:rPr>
      </w:pPr>
      <w:r w:rsidRPr="00FD77AC">
        <w:rPr>
          <w:rFonts w:cs="Times New Roman"/>
        </w:rPr>
        <w:t xml:space="preserve">Dokumentaciju SUK-a čine: </w:t>
      </w:r>
    </w:p>
    <w:p w14:paraId="6B484E57" w14:textId="77777777" w:rsidR="00183CDD" w:rsidRPr="00FD77AC" w:rsidRDefault="00183CDD" w:rsidP="00F203DF">
      <w:pPr>
        <w:pStyle w:val="Odlomakpopisa"/>
        <w:numPr>
          <w:ilvl w:val="0"/>
          <w:numId w:val="8"/>
        </w:numPr>
        <w:ind w:hanging="421"/>
        <w:rPr>
          <w:rFonts w:cs="Times New Roman"/>
        </w:rPr>
      </w:pPr>
      <w:r w:rsidRPr="00FD77AC">
        <w:rPr>
          <w:rFonts w:cs="Times New Roman"/>
        </w:rPr>
        <w:t>Politika kvalitete;</w:t>
      </w:r>
    </w:p>
    <w:p w14:paraId="4FF24C53" w14:textId="77777777" w:rsidR="00183CDD" w:rsidRPr="00FD77AC" w:rsidRDefault="00183CDD" w:rsidP="00F203DF">
      <w:pPr>
        <w:pStyle w:val="Odlomakpopisa"/>
        <w:numPr>
          <w:ilvl w:val="0"/>
          <w:numId w:val="8"/>
        </w:numPr>
        <w:ind w:hanging="421"/>
        <w:rPr>
          <w:rFonts w:cs="Times New Roman"/>
        </w:rPr>
      </w:pPr>
      <w:r w:rsidRPr="00FD77AC">
        <w:rPr>
          <w:rFonts w:cs="Times New Roman"/>
        </w:rPr>
        <w:t>poslovnik kvalitete;</w:t>
      </w:r>
    </w:p>
    <w:p w14:paraId="1D66FB93" w14:textId="77777777" w:rsidR="00183CDD" w:rsidRPr="00FD77AC" w:rsidRDefault="00183CDD" w:rsidP="00F203DF">
      <w:pPr>
        <w:pStyle w:val="Odlomakpopisa"/>
        <w:numPr>
          <w:ilvl w:val="0"/>
          <w:numId w:val="8"/>
        </w:numPr>
        <w:ind w:hanging="421"/>
        <w:rPr>
          <w:rFonts w:cs="Times New Roman"/>
        </w:rPr>
      </w:pPr>
      <w:r w:rsidRPr="00FD77AC">
        <w:rPr>
          <w:rFonts w:cs="Times New Roman"/>
        </w:rPr>
        <w:t>dokumentirani postupci i radne upute;</w:t>
      </w:r>
    </w:p>
    <w:p w14:paraId="12CDEDB4" w14:textId="77777777" w:rsidR="00183CDD" w:rsidRPr="00FD77AC" w:rsidRDefault="00183CDD" w:rsidP="00F203DF">
      <w:pPr>
        <w:pStyle w:val="Odlomakpopisa"/>
        <w:numPr>
          <w:ilvl w:val="0"/>
          <w:numId w:val="8"/>
        </w:numPr>
        <w:ind w:hanging="421"/>
        <w:rPr>
          <w:rFonts w:cs="Times New Roman"/>
        </w:rPr>
      </w:pPr>
      <w:r w:rsidRPr="00FD77AC">
        <w:rPr>
          <w:rFonts w:cs="Times New Roman"/>
        </w:rPr>
        <w:t>zapisi – obrasci, popisi i slično.</w:t>
      </w:r>
    </w:p>
    <w:p w14:paraId="0124C7D2" w14:textId="77777777" w:rsidR="00183CDD" w:rsidRPr="00FD77AC" w:rsidRDefault="00183CDD" w:rsidP="00183CDD">
      <w:pPr>
        <w:rPr>
          <w:rFonts w:cs="Times New Roman"/>
        </w:rPr>
      </w:pPr>
      <w:r w:rsidRPr="00FD77AC">
        <w:rPr>
          <w:rFonts w:cs="Times New Roman"/>
        </w:rPr>
        <w:t xml:space="preserve">U pravilu, dokumenti navedeni pod rednim brojevima 1-3 tiskaju se na papiru, a </w:t>
      </w:r>
      <w:r w:rsidR="0084159D" w:rsidRPr="00FD77AC">
        <w:rPr>
          <w:rFonts w:cs="Times New Roman"/>
        </w:rPr>
        <w:t xml:space="preserve">pripadajući </w:t>
      </w:r>
      <w:r w:rsidRPr="00FD77AC">
        <w:rPr>
          <w:rFonts w:cs="Times New Roman"/>
        </w:rPr>
        <w:t xml:space="preserve">zapisi se mogu pohraniti na papiru ili na elektroničkom mediju, ovisno o načinu </w:t>
      </w:r>
      <w:r w:rsidRPr="00FD77AC">
        <w:rPr>
          <w:rFonts w:cs="Times New Roman"/>
        </w:rPr>
        <w:lastRenderedPageBreak/>
        <w:t>koji je predviđen u postupku iz kojeg proizlaze. Način upravljanja dokumentima kvalitete je predviđen postupkom</w:t>
      </w:r>
      <w:r w:rsidR="00BA0FED" w:rsidRPr="00FD77AC">
        <w:rPr>
          <w:rFonts w:cs="Times New Roman"/>
        </w:rPr>
        <w:t xml:space="preserve"> SUK-a</w:t>
      </w:r>
      <w:r w:rsidRPr="00FD77AC">
        <w:rPr>
          <w:rFonts w:cs="Times New Roman"/>
        </w:rPr>
        <w:t xml:space="preserve">. </w:t>
      </w:r>
    </w:p>
    <w:p w14:paraId="7B1263F4" w14:textId="77777777" w:rsidR="00183CDD" w:rsidRPr="00FD77AC" w:rsidRDefault="00183CDD" w:rsidP="00183CDD">
      <w:pPr>
        <w:rPr>
          <w:rFonts w:cs="Times New Roman"/>
        </w:rPr>
      </w:pPr>
      <w:r w:rsidRPr="00FD77AC">
        <w:rPr>
          <w:rFonts w:cs="Times New Roman"/>
        </w:rPr>
        <w:t xml:space="preserve">U svim dokumentima </w:t>
      </w:r>
      <w:r w:rsidR="00BA0FED" w:rsidRPr="00FD77AC">
        <w:rPr>
          <w:rFonts w:cs="Times New Roman"/>
        </w:rPr>
        <w:t>SUK-a</w:t>
      </w:r>
      <w:r w:rsidRPr="00FD77AC">
        <w:rPr>
          <w:rFonts w:cs="Times New Roman"/>
        </w:rPr>
        <w:t xml:space="preserve"> koriste se izrazi za osobe u muškom rodu. Ti su izrazi neutralni i odnose se na muške i na ženske osobe.</w:t>
      </w:r>
    </w:p>
    <w:p w14:paraId="0B918F57" w14:textId="77777777" w:rsidR="0010227D" w:rsidRPr="00FD77AC" w:rsidRDefault="0010227D" w:rsidP="0010227D">
      <w:pPr>
        <w:pStyle w:val="Naslov2"/>
        <w:rPr>
          <w:rFonts w:cs="Times New Roman"/>
        </w:rPr>
      </w:pPr>
      <w:bookmarkStart w:id="23" w:name="_Toc513917675"/>
      <w:r w:rsidRPr="00FD77AC">
        <w:rPr>
          <w:rFonts w:cs="Times New Roman"/>
        </w:rPr>
        <w:t>Radni proces – realizacija obrazovanja</w:t>
      </w:r>
      <w:bookmarkEnd w:id="23"/>
    </w:p>
    <w:p w14:paraId="6A34B9D2" w14:textId="77777777" w:rsidR="00E36B39" w:rsidRPr="00FD77AC" w:rsidRDefault="00E36B39" w:rsidP="00E36B39">
      <w:pPr>
        <w:rPr>
          <w:rFonts w:cs="Times New Roman"/>
        </w:rPr>
      </w:pPr>
      <w:r w:rsidRPr="00FD77AC">
        <w:rPr>
          <w:rFonts w:cs="Times New Roman"/>
        </w:rPr>
        <w:t>Glavni postupak koji se odnosi na realizaciju obrazovanja je planiranje i izvođenje odgojno-obrazovnog procesa i izvannastavnih aktivnosti, dok su ostali postupci komplementarni i nadopunjuju osnovnu aktivnost Škole. Uspostavljanjem i održavanjem tih postupaka postiže se:</w:t>
      </w:r>
    </w:p>
    <w:p w14:paraId="03C9967E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određivanje zahtjeva koji se odnose na obrazovanje;</w:t>
      </w:r>
    </w:p>
    <w:p w14:paraId="679F1425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verifikacija programa obrazovanja;</w:t>
      </w:r>
    </w:p>
    <w:p w14:paraId="5CD4CE5E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 xml:space="preserve">planiranje i nadzor realizacije obrazovanja u skladu s planovima, programima, </w:t>
      </w:r>
      <w:proofErr w:type="spellStart"/>
      <w:r w:rsidR="00B90088" w:rsidRPr="00FD77AC">
        <w:rPr>
          <w:rFonts w:cs="Times New Roman"/>
        </w:rPr>
        <w:t>kurikulum</w:t>
      </w:r>
      <w:r w:rsidRPr="00FD77AC">
        <w:rPr>
          <w:rFonts w:cs="Times New Roman"/>
        </w:rPr>
        <w:t>ima</w:t>
      </w:r>
      <w:proofErr w:type="spellEnd"/>
      <w:r w:rsidRPr="00FD77AC">
        <w:rPr>
          <w:rFonts w:cs="Times New Roman"/>
        </w:rPr>
        <w:t xml:space="preserve"> i ostalim zahtjevima ministarstava, ostalih zakonskih propisa i SUK-a;</w:t>
      </w:r>
    </w:p>
    <w:p w14:paraId="6AFDE0CF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komunikacija s korisnicima – učenicima i njihovim roditeljima;</w:t>
      </w:r>
    </w:p>
    <w:p w14:paraId="28A65E49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upis učenika prema važećim zahtjevima, propisima i potrebama;</w:t>
      </w:r>
    </w:p>
    <w:p w14:paraId="117BDE61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vrednovanje te provođenje popravnih i preventivnih radnji (razni ispiti);</w:t>
      </w:r>
    </w:p>
    <w:p w14:paraId="580EEA21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 xml:space="preserve">identifikacija i </w:t>
      </w:r>
      <w:proofErr w:type="spellStart"/>
      <w:r w:rsidRPr="00FD77AC">
        <w:rPr>
          <w:rFonts w:cs="Times New Roman"/>
        </w:rPr>
        <w:t>sljedivost</w:t>
      </w:r>
      <w:proofErr w:type="spellEnd"/>
      <w:r w:rsidRPr="00FD77AC">
        <w:rPr>
          <w:rFonts w:cs="Times New Roman"/>
        </w:rPr>
        <w:t>, te utvrđivanje statusa učenika kroz neprekidno praćenje od upisa do izlaska iz škole</w:t>
      </w:r>
      <w:r w:rsidR="002E2953" w:rsidRPr="00FD77AC">
        <w:rPr>
          <w:rFonts w:cs="Times New Roman"/>
        </w:rPr>
        <w:t xml:space="preserve"> (izrada i obrana završnog rada i polaganje ispita državne mature)</w:t>
      </w:r>
      <w:r w:rsidRPr="00FD77AC">
        <w:rPr>
          <w:rFonts w:cs="Times New Roman"/>
        </w:rPr>
        <w:t>;</w:t>
      </w:r>
    </w:p>
    <w:p w14:paraId="4F38EB59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upravljanje imovinom učenika, što se posebno odnosi na njegove osobne dokumente i na dokumente koji se odnose na obrazovanje;</w:t>
      </w:r>
    </w:p>
    <w:p w14:paraId="55A99CBB" w14:textId="77777777" w:rsidR="00E36B39" w:rsidRPr="00FD77AC" w:rsidRDefault="00E36B39" w:rsidP="00F203DF">
      <w:pPr>
        <w:pStyle w:val="Odlomakpopisa"/>
        <w:numPr>
          <w:ilvl w:val="0"/>
          <w:numId w:val="9"/>
        </w:numPr>
        <w:rPr>
          <w:rFonts w:cs="Times New Roman"/>
        </w:rPr>
      </w:pPr>
      <w:r w:rsidRPr="00FD77AC">
        <w:rPr>
          <w:rFonts w:cs="Times New Roman"/>
        </w:rPr>
        <w:t>nadzor i odgovornost za integritet učenika kroz donošenje i poštivanje Statuta i Kućnog reda Škole.</w:t>
      </w:r>
    </w:p>
    <w:p w14:paraId="66EEA53F" w14:textId="77777777" w:rsidR="0010227D" w:rsidRPr="00FD77AC" w:rsidRDefault="00E36B39" w:rsidP="00E36B39">
      <w:pPr>
        <w:rPr>
          <w:rFonts w:cs="Times New Roman"/>
        </w:rPr>
      </w:pPr>
      <w:r w:rsidRPr="00FD77AC">
        <w:rPr>
          <w:rFonts w:cs="Times New Roman"/>
        </w:rPr>
        <w:t>Temelj za uspostavljanje i održavanje postupaka SUK-a koji se odnose na obrazovanje su razni unutarnji akti Škole, a posebno vanjski akti koji se odnose na srednjoškolsko obrazovanje.</w:t>
      </w:r>
    </w:p>
    <w:p w14:paraId="6C4650A1" w14:textId="77777777" w:rsidR="00E36B39" w:rsidRPr="00FD77AC" w:rsidRDefault="00E36B39" w:rsidP="00E36B39">
      <w:pPr>
        <w:pStyle w:val="Naslov3"/>
        <w:rPr>
          <w:rFonts w:cs="Times New Roman"/>
        </w:rPr>
      </w:pPr>
      <w:bookmarkStart w:id="24" w:name="_Toc513917676"/>
      <w:r w:rsidRPr="00FD77AC">
        <w:rPr>
          <w:rFonts w:cs="Times New Roman"/>
        </w:rPr>
        <w:t>Projektiranje i razvoj</w:t>
      </w:r>
      <w:bookmarkEnd w:id="24"/>
    </w:p>
    <w:p w14:paraId="60901C29" w14:textId="77777777" w:rsidR="00E36B39" w:rsidRPr="00FD77AC" w:rsidRDefault="00E36B39" w:rsidP="00E36B39">
      <w:pPr>
        <w:rPr>
          <w:rFonts w:cs="Times New Roman"/>
        </w:rPr>
      </w:pPr>
      <w:r w:rsidRPr="00FD77AC">
        <w:rPr>
          <w:rFonts w:cs="Times New Roman"/>
        </w:rPr>
        <w:t xml:space="preserve">S obzirom da se srednjoškolsko obrazovanje provodi isključivo prema zahtjevima Ministarstva nadležnog za obrazovanje i STCW konvencije, projektiranje i razvoj novih programa i </w:t>
      </w:r>
      <w:r w:rsidR="00B90088" w:rsidRPr="00FD77AC">
        <w:rPr>
          <w:rFonts w:cs="Times New Roman"/>
        </w:rPr>
        <w:t>kurikulum</w:t>
      </w:r>
      <w:r w:rsidRPr="00FD77AC">
        <w:rPr>
          <w:rFonts w:cs="Times New Roman"/>
        </w:rPr>
        <w:t xml:space="preserve">a kao samostalna inicijativa Škole </w:t>
      </w:r>
      <w:r w:rsidR="000F22E9" w:rsidRPr="00FD77AC">
        <w:rPr>
          <w:rFonts w:cs="Times New Roman"/>
        </w:rPr>
        <w:t xml:space="preserve">u pravilu </w:t>
      </w:r>
      <w:r w:rsidRPr="00FD77AC">
        <w:rPr>
          <w:rFonts w:cs="Times New Roman"/>
        </w:rPr>
        <w:t>nisu mogući. U tom smislu planiranje projektiranja i razvoja se odnosi na sve aktivnosti koje doprinose poboljšanju realizacije srednjoškolskog obrazovanja te se odnosi na:</w:t>
      </w:r>
    </w:p>
    <w:p w14:paraId="13952B7C" w14:textId="77777777" w:rsidR="00E36B39" w:rsidRPr="00FD77AC" w:rsidRDefault="00E36B39" w:rsidP="00F203DF">
      <w:pPr>
        <w:pStyle w:val="Odlomakpopisa"/>
        <w:numPr>
          <w:ilvl w:val="0"/>
          <w:numId w:val="10"/>
        </w:numPr>
        <w:rPr>
          <w:rFonts w:cs="Times New Roman"/>
        </w:rPr>
      </w:pPr>
      <w:r w:rsidRPr="00FD77AC">
        <w:rPr>
          <w:rFonts w:cs="Times New Roman"/>
        </w:rPr>
        <w:t xml:space="preserve">izradu Godišnjeg plana i programa i </w:t>
      </w:r>
      <w:r w:rsidR="00B90088" w:rsidRPr="00FD77AC">
        <w:rPr>
          <w:rFonts w:cs="Times New Roman"/>
        </w:rPr>
        <w:t>Kurikulum</w:t>
      </w:r>
      <w:r w:rsidRPr="00FD77AC">
        <w:rPr>
          <w:rFonts w:cs="Times New Roman"/>
        </w:rPr>
        <w:t>a Škole (i/ili drugih dokumenata koji su propisani važećim zakonskim propisima) za svaku školsku godinu;</w:t>
      </w:r>
    </w:p>
    <w:p w14:paraId="5CB1FEAD" w14:textId="77777777" w:rsidR="00E36B39" w:rsidRPr="00FD77AC" w:rsidRDefault="00E36B39" w:rsidP="00F203DF">
      <w:pPr>
        <w:pStyle w:val="Odlomakpopisa"/>
        <w:numPr>
          <w:ilvl w:val="0"/>
          <w:numId w:val="10"/>
        </w:numPr>
        <w:rPr>
          <w:rFonts w:cs="Times New Roman"/>
        </w:rPr>
      </w:pPr>
      <w:r w:rsidRPr="00FD77AC">
        <w:rPr>
          <w:rFonts w:cs="Times New Roman"/>
        </w:rPr>
        <w:t>izradu izvješća o radu Škole za svaku prethodnu školsku godinu;</w:t>
      </w:r>
    </w:p>
    <w:p w14:paraId="33840964" w14:textId="77777777" w:rsidR="00E36B39" w:rsidRPr="00FD77AC" w:rsidRDefault="00E36B39" w:rsidP="00F203DF">
      <w:pPr>
        <w:pStyle w:val="Odlomakpopisa"/>
        <w:numPr>
          <w:ilvl w:val="0"/>
          <w:numId w:val="10"/>
        </w:numPr>
        <w:rPr>
          <w:rFonts w:cs="Times New Roman"/>
        </w:rPr>
      </w:pPr>
      <w:proofErr w:type="spellStart"/>
      <w:r w:rsidRPr="00FD77AC">
        <w:rPr>
          <w:rFonts w:cs="Times New Roman"/>
        </w:rPr>
        <w:t>ishodovanje</w:t>
      </w:r>
      <w:proofErr w:type="spellEnd"/>
      <w:r w:rsidRPr="00FD77AC">
        <w:rPr>
          <w:rFonts w:cs="Times New Roman"/>
        </w:rPr>
        <w:t xml:space="preserve"> dopusnica za rad škole ili za odobravanje izvođenja pojedinih zanimanja od nadležnih ministarstava;</w:t>
      </w:r>
    </w:p>
    <w:p w14:paraId="6B69134C" w14:textId="77777777" w:rsidR="00E36B39" w:rsidRPr="00FD77AC" w:rsidRDefault="00E36B39" w:rsidP="00F203DF">
      <w:pPr>
        <w:pStyle w:val="Odlomakpopisa"/>
        <w:numPr>
          <w:ilvl w:val="0"/>
          <w:numId w:val="10"/>
        </w:numPr>
        <w:rPr>
          <w:rFonts w:cs="Times New Roman"/>
        </w:rPr>
      </w:pPr>
      <w:r w:rsidRPr="00FD77AC">
        <w:rPr>
          <w:rFonts w:cs="Times New Roman"/>
        </w:rPr>
        <w:t>izradu potrebite dokumentacije prilikom promjena u planovima i programima/</w:t>
      </w:r>
      <w:proofErr w:type="spellStart"/>
      <w:r w:rsidR="00B90088" w:rsidRPr="00FD77AC">
        <w:rPr>
          <w:rFonts w:cs="Times New Roman"/>
        </w:rPr>
        <w:t>kurikulum</w:t>
      </w:r>
      <w:r w:rsidRPr="00FD77AC">
        <w:rPr>
          <w:rFonts w:cs="Times New Roman"/>
        </w:rPr>
        <w:t>ima</w:t>
      </w:r>
      <w:proofErr w:type="spellEnd"/>
      <w:r w:rsidRPr="00FD77AC">
        <w:rPr>
          <w:rFonts w:cs="Times New Roman"/>
        </w:rPr>
        <w:t xml:space="preserve"> koji se odnose na pojedina zanimanja;</w:t>
      </w:r>
    </w:p>
    <w:p w14:paraId="39163FDF" w14:textId="77777777" w:rsidR="00E36B39" w:rsidRPr="00FD77AC" w:rsidRDefault="00E36B39" w:rsidP="00F203DF">
      <w:pPr>
        <w:pStyle w:val="Odlomakpopisa"/>
        <w:numPr>
          <w:ilvl w:val="0"/>
          <w:numId w:val="10"/>
        </w:numPr>
        <w:rPr>
          <w:rFonts w:cs="Times New Roman"/>
        </w:rPr>
      </w:pPr>
      <w:r w:rsidRPr="00FD77AC">
        <w:rPr>
          <w:rFonts w:cs="Times New Roman"/>
        </w:rPr>
        <w:t>izradu dokumentacije za izdavanje novih potvrdnica učenicima u pomorskim zanimanjima</w:t>
      </w:r>
    </w:p>
    <w:p w14:paraId="259D3231" w14:textId="77777777" w:rsidR="00E36B39" w:rsidRPr="00FD77AC" w:rsidRDefault="0069123E" w:rsidP="000F22E9">
      <w:pPr>
        <w:ind w:firstLine="0"/>
        <w:rPr>
          <w:rFonts w:cs="Times New Roman"/>
        </w:rPr>
      </w:pPr>
      <w:r w:rsidRPr="00FD77AC">
        <w:rPr>
          <w:rFonts w:cs="Times New Roman"/>
        </w:rPr>
        <w:t xml:space="preserve">te na sve </w:t>
      </w:r>
      <w:r w:rsidR="00E36B39" w:rsidRPr="00FD77AC">
        <w:rPr>
          <w:rFonts w:cs="Times New Roman"/>
        </w:rPr>
        <w:t xml:space="preserve">ostale slične aktivnosti koje poboljšavaju kvalitetu rada škole ili omogućavaju </w:t>
      </w:r>
      <w:r w:rsidR="000F22E9" w:rsidRPr="00FD77AC">
        <w:rPr>
          <w:rFonts w:cs="Times New Roman"/>
        </w:rPr>
        <w:t>nadogradnju</w:t>
      </w:r>
      <w:r w:rsidR="00E36B39" w:rsidRPr="00FD77AC">
        <w:rPr>
          <w:rFonts w:cs="Times New Roman"/>
        </w:rPr>
        <w:t xml:space="preserve"> postojećih obrazovnih programa Škole.</w:t>
      </w:r>
    </w:p>
    <w:p w14:paraId="1A9B5606" w14:textId="77777777" w:rsidR="00E36B39" w:rsidRPr="00FD77AC" w:rsidRDefault="0069123E" w:rsidP="0069123E">
      <w:pPr>
        <w:pStyle w:val="Naslov3"/>
        <w:rPr>
          <w:rFonts w:cs="Times New Roman"/>
        </w:rPr>
      </w:pPr>
      <w:bookmarkStart w:id="25" w:name="_Toc513917677"/>
      <w:r w:rsidRPr="00FD77AC">
        <w:rPr>
          <w:rFonts w:cs="Times New Roman"/>
        </w:rPr>
        <w:lastRenderedPageBreak/>
        <w:t>Procesi, proizvodi i usluge pribavljeni od vanjskih dobavljača</w:t>
      </w:r>
      <w:bookmarkEnd w:id="25"/>
    </w:p>
    <w:p w14:paraId="543FDDF3" w14:textId="77777777" w:rsidR="0069123E" w:rsidRPr="00FD77AC" w:rsidRDefault="0069123E" w:rsidP="0069123E">
      <w:pPr>
        <w:rPr>
          <w:rFonts w:cs="Times New Roman"/>
        </w:rPr>
      </w:pPr>
      <w:r w:rsidRPr="00FD77AC">
        <w:rPr>
          <w:rFonts w:cs="Times New Roman"/>
        </w:rPr>
        <w:t>Postupak nabave i nadzora nad procesima, proizvodima i uslugama pribavljenim od vanjskih dobavljača</w:t>
      </w:r>
      <w:r w:rsidR="000F22E9" w:rsidRPr="00FD77AC">
        <w:rPr>
          <w:rFonts w:cs="Times New Roman"/>
        </w:rPr>
        <w:t>, odnosno</w:t>
      </w:r>
      <w:r w:rsidRPr="00FD77AC">
        <w:rPr>
          <w:rFonts w:cs="Times New Roman"/>
        </w:rPr>
        <w:t xml:space="preserve"> upravljanje resursima Škole odvija se prema kriterijima nadležnog Ministarstva i Županije te prema zahtjevima koji se odnose na obrazovanje za pojedina zanimanja. Stoga je sloboda upravljanja resursima Škole, a posebno u smislu nabave i održavanja, vrlo ograničena. </w:t>
      </w:r>
    </w:p>
    <w:p w14:paraId="31328ED7" w14:textId="77777777" w:rsidR="0069123E" w:rsidRPr="00FD77AC" w:rsidRDefault="0069123E" w:rsidP="0069123E">
      <w:pPr>
        <w:rPr>
          <w:rFonts w:cs="Times New Roman"/>
        </w:rPr>
      </w:pPr>
      <w:r w:rsidRPr="00FD77AC">
        <w:rPr>
          <w:rFonts w:cs="Times New Roman"/>
        </w:rPr>
        <w:t>O nabavi i održavanju vode se zakonski propisani zapisi.</w:t>
      </w:r>
    </w:p>
    <w:p w14:paraId="7B9EA698" w14:textId="77777777" w:rsidR="002E2953" w:rsidRPr="00FD77AC" w:rsidRDefault="002E2953" w:rsidP="00B33E3D">
      <w:pPr>
        <w:pStyle w:val="Naslov3"/>
        <w:rPr>
          <w:rFonts w:cs="Times New Roman"/>
        </w:rPr>
      </w:pPr>
      <w:bookmarkStart w:id="26" w:name="_Toc513917678"/>
      <w:r w:rsidRPr="00FD77AC">
        <w:rPr>
          <w:rFonts w:cs="Times New Roman"/>
        </w:rPr>
        <w:t xml:space="preserve">Nadzor nad </w:t>
      </w:r>
      <w:r w:rsidR="009316C2" w:rsidRPr="00FD77AC">
        <w:rPr>
          <w:rFonts w:cs="Times New Roman"/>
        </w:rPr>
        <w:t>nesukladn</w:t>
      </w:r>
      <w:r w:rsidR="005D04D0">
        <w:rPr>
          <w:rFonts w:cs="Times New Roman"/>
        </w:rPr>
        <w:t>im izlaz</w:t>
      </w:r>
      <w:r w:rsidR="009316C2" w:rsidRPr="00FD77AC">
        <w:rPr>
          <w:rFonts w:cs="Times New Roman"/>
        </w:rPr>
        <w:t xml:space="preserve">ima, </w:t>
      </w:r>
      <w:r w:rsidR="00B33E3D" w:rsidRPr="00FD77AC">
        <w:rPr>
          <w:rFonts w:cs="Times New Roman"/>
        </w:rPr>
        <w:t>vrednovanje rezultata</w:t>
      </w:r>
      <w:r w:rsidR="00CD5822">
        <w:rPr>
          <w:rFonts w:cs="Times New Roman"/>
        </w:rPr>
        <w:t>,</w:t>
      </w:r>
      <w:r w:rsidR="009316C2" w:rsidRPr="00FD77AC">
        <w:rPr>
          <w:rFonts w:cs="Times New Roman"/>
        </w:rPr>
        <w:t xml:space="preserve"> poboljšavanje</w:t>
      </w:r>
      <w:bookmarkEnd w:id="26"/>
    </w:p>
    <w:p w14:paraId="106A02EB" w14:textId="77777777" w:rsidR="00B33E3D" w:rsidRPr="00FD77AC" w:rsidRDefault="00B33E3D" w:rsidP="00B33E3D">
      <w:pPr>
        <w:rPr>
          <w:rFonts w:cs="Times New Roman"/>
        </w:rPr>
      </w:pPr>
      <w:r w:rsidRPr="00FD77AC">
        <w:rPr>
          <w:rFonts w:cs="Times New Roman"/>
        </w:rPr>
        <w:t>U svim postupcima koji to zahtijevaju, predviđene su metode nadzora, mjerenja, analize i poboljšavanja. Te se metode odnose na mjerila kojima se dokazuje:</w:t>
      </w:r>
    </w:p>
    <w:p w14:paraId="4DFEA1D9" w14:textId="77777777" w:rsidR="002E68D8" w:rsidRPr="00FD77AC" w:rsidRDefault="00B33E3D" w:rsidP="00F203DF">
      <w:pPr>
        <w:pStyle w:val="Odlomakpopisa"/>
        <w:numPr>
          <w:ilvl w:val="0"/>
          <w:numId w:val="11"/>
        </w:numPr>
        <w:rPr>
          <w:rFonts w:cs="Times New Roman"/>
        </w:rPr>
      </w:pPr>
      <w:r w:rsidRPr="00FD77AC">
        <w:rPr>
          <w:rFonts w:cs="Times New Roman"/>
        </w:rPr>
        <w:t>sukladnost proizvoda – predviđena su zakonskim aktima i postupcima, a prvenstveno se odnose na</w:t>
      </w:r>
      <w:r w:rsidR="002E68D8" w:rsidRPr="00FD77AC">
        <w:rPr>
          <w:rFonts w:cs="Times New Roman"/>
        </w:rPr>
        <w:t>:</w:t>
      </w:r>
    </w:p>
    <w:p w14:paraId="3C93EFAD" w14:textId="77777777" w:rsidR="00B33E3D" w:rsidRPr="00FD77AC" w:rsidRDefault="00B33E3D" w:rsidP="00F203DF">
      <w:pPr>
        <w:pStyle w:val="Odlomakpopisa"/>
        <w:numPr>
          <w:ilvl w:val="1"/>
          <w:numId w:val="11"/>
        </w:numPr>
        <w:rPr>
          <w:rFonts w:cs="Times New Roman"/>
        </w:rPr>
      </w:pPr>
      <w:r w:rsidRPr="00FD77AC">
        <w:rPr>
          <w:rFonts w:cs="Times New Roman"/>
        </w:rPr>
        <w:t>vrednovanje rezultata rada učenika škole, provođenje raznih ispita, te izricanje pedagoških mjera poticanja i sprječavanja</w:t>
      </w:r>
      <w:r w:rsidR="009316C2" w:rsidRPr="00FD77AC">
        <w:rPr>
          <w:rFonts w:cs="Times New Roman"/>
        </w:rPr>
        <w:t>,</w:t>
      </w:r>
    </w:p>
    <w:p w14:paraId="125EA4A1" w14:textId="77777777" w:rsidR="002E68D8" w:rsidRPr="00FD77AC" w:rsidRDefault="002E68D8" w:rsidP="00F203DF">
      <w:pPr>
        <w:pStyle w:val="Odlomakpopisa"/>
        <w:numPr>
          <w:ilvl w:val="1"/>
          <w:numId w:val="11"/>
        </w:numPr>
        <w:rPr>
          <w:rFonts w:cs="Times New Roman"/>
        </w:rPr>
      </w:pPr>
      <w:r w:rsidRPr="00FD77AC">
        <w:rPr>
          <w:rFonts w:cs="Times New Roman"/>
        </w:rPr>
        <w:t>provođenje internih audita postupaka SUK-a</w:t>
      </w:r>
      <w:r w:rsidR="009316C2" w:rsidRPr="00FD77AC">
        <w:rPr>
          <w:rFonts w:cs="Times New Roman"/>
        </w:rPr>
        <w:t>;</w:t>
      </w:r>
    </w:p>
    <w:p w14:paraId="53DE73BA" w14:textId="77777777" w:rsidR="00B33E3D" w:rsidRPr="00FD77AC" w:rsidRDefault="00B33E3D" w:rsidP="00F203DF">
      <w:pPr>
        <w:pStyle w:val="Odlomakpopisa"/>
        <w:numPr>
          <w:ilvl w:val="0"/>
          <w:numId w:val="11"/>
        </w:numPr>
        <w:rPr>
          <w:rFonts w:cs="Times New Roman"/>
        </w:rPr>
      </w:pPr>
      <w:r w:rsidRPr="00FD77AC">
        <w:rPr>
          <w:rFonts w:cs="Times New Roman"/>
        </w:rPr>
        <w:t>zadovoljstvo učenika i njihovih roditelja s radom Škole – provođenjem  različitih anketa</w:t>
      </w:r>
      <w:r w:rsidR="00940E37" w:rsidRPr="00FD77AC">
        <w:rPr>
          <w:rFonts w:cs="Times New Roman"/>
        </w:rPr>
        <w:t>, rješavanjem upita iz sandučića povjerenja, rješavanjem molbi i žalbi učenika i roditelja i sl.</w:t>
      </w:r>
      <w:r w:rsidRPr="00FD77AC">
        <w:rPr>
          <w:rFonts w:cs="Times New Roman"/>
        </w:rPr>
        <w:t>;</w:t>
      </w:r>
    </w:p>
    <w:p w14:paraId="180A8C1A" w14:textId="77777777" w:rsidR="00B33E3D" w:rsidRPr="00FD77AC" w:rsidRDefault="00B33E3D" w:rsidP="00F203DF">
      <w:pPr>
        <w:pStyle w:val="Odlomakpopisa"/>
        <w:numPr>
          <w:ilvl w:val="0"/>
          <w:numId w:val="11"/>
        </w:numPr>
        <w:rPr>
          <w:rFonts w:cs="Times New Roman"/>
        </w:rPr>
      </w:pPr>
      <w:r w:rsidRPr="00FD77AC">
        <w:rPr>
          <w:rFonts w:cs="Times New Roman"/>
        </w:rPr>
        <w:t xml:space="preserve">sukladnost SUK-a – uspostavljeni su postupci kojima je osigurano provođenje unutarnjih </w:t>
      </w:r>
      <w:r w:rsidR="009316C2" w:rsidRPr="00FD77AC">
        <w:rPr>
          <w:rFonts w:cs="Times New Roman"/>
        </w:rPr>
        <w:t>audita</w:t>
      </w:r>
      <w:r w:rsidRPr="00FD77AC">
        <w:rPr>
          <w:rFonts w:cs="Times New Roman"/>
        </w:rPr>
        <w:t>, utvrđivanje i upravljanje nesukladnim</w:t>
      </w:r>
      <w:r w:rsidR="005D04D0">
        <w:rPr>
          <w:rFonts w:cs="Times New Roman"/>
        </w:rPr>
        <w:t xml:space="preserve"> izlazim</w:t>
      </w:r>
      <w:r w:rsidRPr="00FD77AC">
        <w:rPr>
          <w:rFonts w:cs="Times New Roman"/>
        </w:rPr>
        <w:t xml:space="preserve">a, </w:t>
      </w:r>
      <w:r w:rsidR="009316C2" w:rsidRPr="00FD77AC">
        <w:rPr>
          <w:rFonts w:cs="Times New Roman"/>
        </w:rPr>
        <w:t>korekcija i korektivnih</w:t>
      </w:r>
      <w:r w:rsidRPr="00FD77AC">
        <w:rPr>
          <w:rFonts w:cs="Times New Roman"/>
        </w:rPr>
        <w:t xml:space="preserve"> radnja.</w:t>
      </w:r>
    </w:p>
    <w:p w14:paraId="67AD79A4" w14:textId="77777777" w:rsidR="00B33E3D" w:rsidRPr="00FD77AC" w:rsidRDefault="00B33E3D" w:rsidP="00B33E3D">
      <w:pPr>
        <w:rPr>
          <w:rFonts w:cs="Times New Roman"/>
        </w:rPr>
      </w:pPr>
      <w:r w:rsidRPr="00FD77AC">
        <w:rPr>
          <w:rFonts w:cs="Times New Roman"/>
        </w:rPr>
        <w:t xml:space="preserve">Analizom podataka koji rezultiraju iz navedenih metoda i postupaka dokazuje se sukladnost proizvoda i SUK-a, te se trajno poboljšava djelotvornost SUK-a. </w:t>
      </w:r>
    </w:p>
    <w:p w14:paraId="05206B43" w14:textId="77777777" w:rsidR="00B33E3D" w:rsidRPr="00FD77AC" w:rsidRDefault="00B33E3D" w:rsidP="00B33E3D">
      <w:pPr>
        <w:rPr>
          <w:rFonts w:cs="Times New Roman"/>
        </w:rPr>
      </w:pPr>
      <w:r w:rsidRPr="00FD77AC">
        <w:rPr>
          <w:rFonts w:cs="Times New Roman"/>
        </w:rPr>
        <w:t>Analiza podataka se sustavno provodi na sastancima Uprave škole i na početku školske godine kada se sastavlja Izvješće o radu Škole u prethodnoj školskoj godini.</w:t>
      </w:r>
      <w:r w:rsidR="00940E37" w:rsidRPr="00FD77AC">
        <w:rPr>
          <w:rFonts w:cs="Times New Roman"/>
        </w:rPr>
        <w:t xml:space="preserve"> Parcijalne analize se provode i tijekom školske godine na sjednicama kolegijalnih tijela škole, posebno na sjednicama Nastavničkog vijeća kada se analiziraju rezultati rada za određeni mjesec, kvartal ili polugodište, odnosno za neku određenu aktivnost Škole.</w:t>
      </w:r>
    </w:p>
    <w:p w14:paraId="47BFA548" w14:textId="77777777" w:rsidR="002E68D8" w:rsidRPr="00FD77AC" w:rsidRDefault="002E68D8" w:rsidP="002E68D8">
      <w:pPr>
        <w:pStyle w:val="Naslov2"/>
        <w:rPr>
          <w:rFonts w:cs="Times New Roman"/>
        </w:rPr>
      </w:pPr>
      <w:bookmarkStart w:id="27" w:name="_Toc513917679"/>
      <w:r w:rsidRPr="00FD77AC">
        <w:rPr>
          <w:rFonts w:cs="Times New Roman"/>
        </w:rPr>
        <w:t>Preispitivanje SUK-a</w:t>
      </w:r>
      <w:bookmarkEnd w:id="27"/>
    </w:p>
    <w:p w14:paraId="1E34A0FC" w14:textId="77777777" w:rsidR="002E68D8" w:rsidRPr="00FD77AC" w:rsidRDefault="002E68D8" w:rsidP="002E68D8">
      <w:pPr>
        <w:rPr>
          <w:rFonts w:cs="Times New Roman"/>
        </w:rPr>
      </w:pPr>
      <w:r w:rsidRPr="00FD77AC">
        <w:rPr>
          <w:rFonts w:cs="Times New Roman"/>
        </w:rPr>
        <w:t>Uprava škole preispituje SUK na svojim sastancima, barem jednom u školskoj godini, kako bi se osigurala trajna prikladnost, primjerenost, djelotvornost i usklađenost sa strateškim smjernicama, pri čemu su ulazni podaci:</w:t>
      </w:r>
    </w:p>
    <w:p w14:paraId="6410B79D" w14:textId="77777777" w:rsidR="002E68D8" w:rsidRPr="00FD77AC" w:rsidRDefault="002E68D8" w:rsidP="00F203DF">
      <w:pPr>
        <w:pStyle w:val="Odlomakpopisa"/>
        <w:numPr>
          <w:ilvl w:val="0"/>
          <w:numId w:val="12"/>
        </w:numPr>
        <w:rPr>
          <w:rFonts w:cs="Times New Roman"/>
        </w:rPr>
      </w:pPr>
      <w:r w:rsidRPr="00FD77AC">
        <w:rPr>
          <w:rFonts w:cs="Times New Roman"/>
        </w:rPr>
        <w:t>status radnji iz prethodnih preispitivanja SUK-a;</w:t>
      </w:r>
    </w:p>
    <w:p w14:paraId="7060FA98" w14:textId="77777777" w:rsidR="002E68D8" w:rsidRPr="00FD77AC" w:rsidRDefault="002E68D8" w:rsidP="00F203DF">
      <w:pPr>
        <w:pStyle w:val="Odlomakpopisa"/>
        <w:numPr>
          <w:ilvl w:val="0"/>
          <w:numId w:val="12"/>
        </w:numPr>
        <w:rPr>
          <w:rFonts w:cs="Times New Roman"/>
        </w:rPr>
      </w:pPr>
      <w:r w:rsidRPr="00FD77AC">
        <w:rPr>
          <w:rFonts w:cs="Times New Roman"/>
        </w:rPr>
        <w:t>promjene u vanjskim i unutarnjim pitanjima koja su bitna za SUK;</w:t>
      </w:r>
    </w:p>
    <w:p w14:paraId="537A7D06" w14:textId="77777777" w:rsidR="002E68D8" w:rsidRPr="00FD77AC" w:rsidRDefault="002E68D8" w:rsidP="00F203DF">
      <w:pPr>
        <w:pStyle w:val="Odlomakpopisa"/>
        <w:numPr>
          <w:ilvl w:val="0"/>
          <w:numId w:val="12"/>
        </w:numPr>
        <w:rPr>
          <w:rFonts w:cs="Times New Roman"/>
        </w:rPr>
      </w:pPr>
      <w:r w:rsidRPr="00FD77AC">
        <w:rPr>
          <w:rFonts w:cs="Times New Roman"/>
        </w:rPr>
        <w:t>informacije o mjerljivim rezultatima i djelotvornosti SUK-a, uključujući:</w:t>
      </w:r>
    </w:p>
    <w:p w14:paraId="1D1B26EC" w14:textId="77777777" w:rsidR="002E68D8" w:rsidRPr="00FD77AC" w:rsidRDefault="002E68D8" w:rsidP="00F203DF">
      <w:pPr>
        <w:pStyle w:val="Odlomakpopisa"/>
        <w:numPr>
          <w:ilvl w:val="0"/>
          <w:numId w:val="13"/>
        </w:numPr>
        <w:rPr>
          <w:rFonts w:cs="Times New Roman"/>
        </w:rPr>
      </w:pPr>
      <w:r w:rsidRPr="00FD77AC">
        <w:rPr>
          <w:rFonts w:cs="Times New Roman"/>
        </w:rPr>
        <w:t xml:space="preserve">zadovoljstvo </w:t>
      </w:r>
      <w:r w:rsidR="00E863C2" w:rsidRPr="00FD77AC">
        <w:rPr>
          <w:rFonts w:cs="Times New Roman"/>
        </w:rPr>
        <w:t>korisnika</w:t>
      </w:r>
      <w:r w:rsidRPr="00FD77AC">
        <w:rPr>
          <w:rFonts w:cs="Times New Roman"/>
        </w:rPr>
        <w:t xml:space="preserve"> i povratne informacije od odgovarajućih zainteresiranih strana;</w:t>
      </w:r>
    </w:p>
    <w:p w14:paraId="35B0FA1C" w14:textId="77777777" w:rsidR="002E68D8" w:rsidRPr="00FD77AC" w:rsidRDefault="002E68D8" w:rsidP="00F203DF">
      <w:pPr>
        <w:pStyle w:val="Odlomakpopisa"/>
        <w:numPr>
          <w:ilvl w:val="0"/>
          <w:numId w:val="13"/>
        </w:numPr>
        <w:rPr>
          <w:rFonts w:cs="Times New Roman"/>
        </w:rPr>
      </w:pPr>
      <w:r w:rsidRPr="00FD77AC">
        <w:rPr>
          <w:rFonts w:cs="Times New Roman"/>
        </w:rPr>
        <w:t>stupanj ispunjenosti ciljeva kvalitete;</w:t>
      </w:r>
    </w:p>
    <w:p w14:paraId="6177DDDC" w14:textId="77777777" w:rsidR="002E68D8" w:rsidRPr="00FD77AC" w:rsidRDefault="002E68D8" w:rsidP="00F203DF">
      <w:pPr>
        <w:pStyle w:val="Odlomakpopisa"/>
        <w:numPr>
          <w:ilvl w:val="0"/>
          <w:numId w:val="13"/>
        </w:numPr>
        <w:rPr>
          <w:rFonts w:cs="Times New Roman"/>
        </w:rPr>
      </w:pPr>
      <w:r w:rsidRPr="00FD77AC">
        <w:rPr>
          <w:rFonts w:cs="Times New Roman"/>
        </w:rPr>
        <w:t>mjerljive rezultate i sukladnost pro</w:t>
      </w:r>
      <w:r w:rsidR="00E863C2" w:rsidRPr="00FD77AC">
        <w:rPr>
          <w:rFonts w:cs="Times New Roman"/>
        </w:rPr>
        <w:t>cesa obrazovanja (rezultati praćenja i mjerenja)</w:t>
      </w:r>
      <w:r w:rsidRPr="00FD77AC">
        <w:rPr>
          <w:rFonts w:cs="Times New Roman"/>
        </w:rPr>
        <w:t>;</w:t>
      </w:r>
    </w:p>
    <w:p w14:paraId="4E872B05" w14:textId="77777777" w:rsidR="002E68D8" w:rsidRPr="00FD77AC" w:rsidRDefault="002E68D8" w:rsidP="00F203DF">
      <w:pPr>
        <w:pStyle w:val="Odlomakpopisa"/>
        <w:numPr>
          <w:ilvl w:val="0"/>
          <w:numId w:val="13"/>
        </w:numPr>
        <w:rPr>
          <w:rFonts w:cs="Times New Roman"/>
        </w:rPr>
      </w:pPr>
      <w:r w:rsidRPr="00FD77AC">
        <w:rPr>
          <w:rFonts w:cs="Times New Roman"/>
        </w:rPr>
        <w:t>nesukladn</w:t>
      </w:r>
      <w:r w:rsidR="00E863C2" w:rsidRPr="00FD77AC">
        <w:rPr>
          <w:rFonts w:cs="Times New Roman"/>
        </w:rPr>
        <w:t>i izlazi</w:t>
      </w:r>
      <w:r w:rsidRPr="00FD77AC">
        <w:rPr>
          <w:rFonts w:cs="Times New Roman"/>
        </w:rPr>
        <w:t xml:space="preserve"> i popravne radnje;</w:t>
      </w:r>
    </w:p>
    <w:p w14:paraId="328A4073" w14:textId="77777777" w:rsidR="002E68D8" w:rsidRPr="00FD77AC" w:rsidRDefault="002E68D8" w:rsidP="00F203DF">
      <w:pPr>
        <w:pStyle w:val="Odlomakpopisa"/>
        <w:numPr>
          <w:ilvl w:val="0"/>
          <w:numId w:val="13"/>
        </w:numPr>
        <w:rPr>
          <w:rFonts w:cs="Times New Roman"/>
        </w:rPr>
      </w:pPr>
      <w:r w:rsidRPr="00FD77AC">
        <w:rPr>
          <w:rFonts w:cs="Times New Roman"/>
        </w:rPr>
        <w:t xml:space="preserve">rezultate </w:t>
      </w:r>
      <w:r w:rsidR="00E863C2" w:rsidRPr="00FD77AC">
        <w:rPr>
          <w:rFonts w:cs="Times New Roman"/>
        </w:rPr>
        <w:t>internih</w:t>
      </w:r>
      <w:r w:rsidRPr="00FD77AC">
        <w:rPr>
          <w:rFonts w:cs="Times New Roman"/>
        </w:rPr>
        <w:t xml:space="preserve"> i vanjskih audita;</w:t>
      </w:r>
    </w:p>
    <w:p w14:paraId="7CD74940" w14:textId="77777777" w:rsidR="002E68D8" w:rsidRPr="00FD77AC" w:rsidRDefault="002E68D8" w:rsidP="00F203DF">
      <w:pPr>
        <w:pStyle w:val="Odlomakpopisa"/>
        <w:numPr>
          <w:ilvl w:val="0"/>
          <w:numId w:val="13"/>
        </w:numPr>
        <w:rPr>
          <w:rFonts w:cs="Times New Roman"/>
        </w:rPr>
      </w:pPr>
      <w:r w:rsidRPr="00FD77AC">
        <w:rPr>
          <w:rFonts w:cs="Times New Roman"/>
        </w:rPr>
        <w:t>mjerljive rezultate vanjskih dobavljača;</w:t>
      </w:r>
    </w:p>
    <w:p w14:paraId="6A221568" w14:textId="77777777" w:rsidR="002E68D8" w:rsidRPr="00FD77AC" w:rsidRDefault="002E68D8" w:rsidP="00F203DF">
      <w:pPr>
        <w:pStyle w:val="Odlomakpopisa"/>
        <w:numPr>
          <w:ilvl w:val="0"/>
          <w:numId w:val="12"/>
        </w:numPr>
        <w:rPr>
          <w:rFonts w:cs="Times New Roman"/>
        </w:rPr>
      </w:pPr>
      <w:r w:rsidRPr="00FD77AC">
        <w:rPr>
          <w:rFonts w:cs="Times New Roman"/>
        </w:rPr>
        <w:t>primjerenost resursa;</w:t>
      </w:r>
    </w:p>
    <w:p w14:paraId="389C2C0B" w14:textId="77777777" w:rsidR="002E68D8" w:rsidRPr="00FD77AC" w:rsidRDefault="002E68D8" w:rsidP="00F203DF">
      <w:pPr>
        <w:pStyle w:val="Odlomakpopisa"/>
        <w:numPr>
          <w:ilvl w:val="0"/>
          <w:numId w:val="12"/>
        </w:numPr>
        <w:rPr>
          <w:rFonts w:cs="Times New Roman"/>
        </w:rPr>
      </w:pPr>
      <w:r w:rsidRPr="00FD77AC">
        <w:rPr>
          <w:rFonts w:cs="Times New Roman"/>
        </w:rPr>
        <w:lastRenderedPageBreak/>
        <w:t>analizu rizika, prilika te djelotvornost mjera poduzetih u odnosu na korake povezane s rizicima i prilikama;</w:t>
      </w:r>
    </w:p>
    <w:p w14:paraId="5A528619" w14:textId="77777777" w:rsidR="002E68D8" w:rsidRPr="00FD77AC" w:rsidRDefault="002E68D8" w:rsidP="00F203DF">
      <w:pPr>
        <w:pStyle w:val="Odlomakpopisa"/>
        <w:numPr>
          <w:ilvl w:val="0"/>
          <w:numId w:val="12"/>
        </w:numPr>
        <w:rPr>
          <w:rFonts w:cs="Times New Roman"/>
        </w:rPr>
      </w:pPr>
      <w:r w:rsidRPr="00FD77AC">
        <w:rPr>
          <w:rFonts w:cs="Times New Roman"/>
        </w:rPr>
        <w:t>prilike za poboljšavanje.</w:t>
      </w:r>
    </w:p>
    <w:p w14:paraId="2AEF60B3" w14:textId="77777777" w:rsidR="00CE436C" w:rsidRPr="00FD77AC" w:rsidRDefault="002E68D8" w:rsidP="00CE436C">
      <w:pPr>
        <w:rPr>
          <w:rFonts w:cs="Times New Roman"/>
        </w:rPr>
      </w:pPr>
      <w:r w:rsidRPr="00FD77AC">
        <w:rPr>
          <w:rFonts w:cs="Times New Roman"/>
        </w:rPr>
        <w:t xml:space="preserve">Analizom ulaznih podataka ujedno se analizira i ocjenjuje Politika kvalitete i ciljevi kvalitete. </w:t>
      </w:r>
    </w:p>
    <w:p w14:paraId="3C5D70EB" w14:textId="77777777" w:rsidR="00CE436C" w:rsidRPr="00FD77AC" w:rsidRDefault="00CE436C" w:rsidP="00CE436C">
      <w:pPr>
        <w:rPr>
          <w:rFonts w:cs="Times New Roman"/>
        </w:rPr>
      </w:pPr>
      <w:r w:rsidRPr="00FD77AC">
        <w:rPr>
          <w:rFonts w:cs="Times New Roman"/>
        </w:rPr>
        <w:t>Izlazi preispitivanja SUK-a moraju uključiti odluke i mjere koje se odnose na:</w:t>
      </w:r>
    </w:p>
    <w:p w14:paraId="67C1C28F" w14:textId="77777777" w:rsidR="00CE436C" w:rsidRPr="00FD77AC" w:rsidRDefault="00CE436C" w:rsidP="00F203DF">
      <w:pPr>
        <w:pStyle w:val="Odlomakpopisa"/>
        <w:numPr>
          <w:ilvl w:val="0"/>
          <w:numId w:val="14"/>
        </w:numPr>
        <w:rPr>
          <w:rFonts w:cs="Times New Roman"/>
        </w:rPr>
      </w:pPr>
      <w:r w:rsidRPr="00FD77AC">
        <w:rPr>
          <w:rFonts w:cs="Times New Roman"/>
        </w:rPr>
        <w:t>prilike za poboljšavanje;</w:t>
      </w:r>
    </w:p>
    <w:p w14:paraId="0F51C3F7" w14:textId="77777777" w:rsidR="00CE436C" w:rsidRPr="00FD77AC" w:rsidRDefault="00CE436C" w:rsidP="00F203DF">
      <w:pPr>
        <w:pStyle w:val="Odlomakpopisa"/>
        <w:numPr>
          <w:ilvl w:val="0"/>
          <w:numId w:val="14"/>
        </w:numPr>
        <w:rPr>
          <w:rFonts w:cs="Times New Roman"/>
        </w:rPr>
      </w:pPr>
      <w:r w:rsidRPr="00FD77AC">
        <w:rPr>
          <w:rFonts w:cs="Times New Roman"/>
        </w:rPr>
        <w:t>moguću potrebu za promjenama u SUK-u;</w:t>
      </w:r>
    </w:p>
    <w:p w14:paraId="4ED7904E" w14:textId="77777777" w:rsidR="00CE436C" w:rsidRPr="00FD77AC" w:rsidRDefault="00CE436C" w:rsidP="00F203DF">
      <w:pPr>
        <w:pStyle w:val="Odlomakpopisa"/>
        <w:numPr>
          <w:ilvl w:val="0"/>
          <w:numId w:val="14"/>
        </w:numPr>
        <w:rPr>
          <w:rFonts w:cs="Times New Roman"/>
        </w:rPr>
      </w:pPr>
      <w:r w:rsidRPr="00FD77AC">
        <w:rPr>
          <w:rFonts w:cs="Times New Roman"/>
        </w:rPr>
        <w:t>potrebne resurse.</w:t>
      </w:r>
    </w:p>
    <w:p w14:paraId="3EC7D54E" w14:textId="77777777" w:rsidR="002E68D8" w:rsidRDefault="002E68D8" w:rsidP="00CE436C">
      <w:pPr>
        <w:rPr>
          <w:rFonts w:cs="Times New Roman"/>
        </w:rPr>
      </w:pPr>
      <w:r w:rsidRPr="00FD77AC">
        <w:rPr>
          <w:rFonts w:cs="Times New Roman"/>
        </w:rPr>
        <w:t xml:space="preserve">Na sastanku Uprave škole mogu </w:t>
      </w:r>
      <w:r w:rsidR="00505058" w:rsidRPr="00FD77AC">
        <w:rPr>
          <w:rFonts w:cs="Times New Roman"/>
        </w:rPr>
        <w:t xml:space="preserve">biti nazočne </w:t>
      </w:r>
      <w:r w:rsidRPr="00FD77AC">
        <w:rPr>
          <w:rFonts w:cs="Times New Roman"/>
        </w:rPr>
        <w:t>i druge osobe koje pozove ravnatelj ili upravitelj kvalitete. Upravitelj kvalitete vodi zapisnik o sastancima Uprave kojeg potpisuj</w:t>
      </w:r>
      <w:r w:rsidR="00CE436C" w:rsidRPr="00FD77AC">
        <w:rPr>
          <w:rFonts w:cs="Times New Roman"/>
        </w:rPr>
        <w:t>u ravnatelj i zapisničar.</w:t>
      </w:r>
    </w:p>
    <w:p w14:paraId="134EEA6E" w14:textId="77777777" w:rsidR="005B32BB" w:rsidRDefault="005B32BB" w:rsidP="00CE436C">
      <w:pPr>
        <w:rPr>
          <w:rFonts w:cs="Times New Roman"/>
        </w:rPr>
      </w:pPr>
    </w:p>
    <w:p w14:paraId="55843050" w14:textId="77777777" w:rsidR="005B32BB" w:rsidRDefault="005B32BB" w:rsidP="00CE436C">
      <w:pPr>
        <w:rPr>
          <w:rFonts w:cs="Times New Roman"/>
        </w:rPr>
      </w:pPr>
    </w:p>
    <w:p w14:paraId="4B3E494D" w14:textId="77777777" w:rsidR="005B32BB" w:rsidRDefault="005B32BB" w:rsidP="00CE436C">
      <w:pPr>
        <w:rPr>
          <w:rFonts w:cs="Times New Roman"/>
        </w:rPr>
      </w:pPr>
    </w:p>
    <w:p w14:paraId="2F8ED974" w14:textId="77777777" w:rsidR="00697F44" w:rsidRDefault="00697F44">
      <w:pPr>
        <w:rPr>
          <w:rFonts w:cs="Times New Roman"/>
        </w:rPr>
      </w:pPr>
      <w:r>
        <w:rPr>
          <w:rFonts w:cs="Times New Roman"/>
        </w:rPr>
        <w:br w:type="page"/>
      </w:r>
    </w:p>
    <w:p w14:paraId="1638FFC0" w14:textId="77777777" w:rsidR="00F34B79" w:rsidRPr="00FD77AC" w:rsidRDefault="00F34B79" w:rsidP="00F34B79">
      <w:pPr>
        <w:pStyle w:val="Naslov1"/>
        <w:rPr>
          <w:rFonts w:cs="Times New Roman"/>
        </w:rPr>
      </w:pPr>
      <w:bookmarkStart w:id="28" w:name="_Toc513917680"/>
      <w:r w:rsidRPr="00FD77AC">
        <w:rPr>
          <w:rFonts w:cs="Times New Roman"/>
        </w:rPr>
        <w:lastRenderedPageBreak/>
        <w:t>Točke norme u dokumentima Škole</w:t>
      </w:r>
      <w:bookmarkEnd w:id="28"/>
    </w:p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CF0CAB" w:rsidRPr="00697F44" w14:paraId="26DF99DE" w14:textId="77777777" w:rsidTr="00697F44">
        <w:trPr>
          <w:cantSplit/>
          <w:tblHeader/>
        </w:trPr>
        <w:tc>
          <w:tcPr>
            <w:tcW w:w="3114" w:type="dxa"/>
          </w:tcPr>
          <w:p w14:paraId="23B81C9A" w14:textId="77777777" w:rsidR="00CF0CAB" w:rsidRPr="00697F44" w:rsidRDefault="00CF0CAB" w:rsidP="00CF0CAB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97F44">
              <w:rPr>
                <w:rFonts w:cs="Times New Roman"/>
                <w:b/>
                <w:sz w:val="22"/>
              </w:rPr>
              <w:t>Naslovi/točke Norme</w:t>
            </w:r>
          </w:p>
        </w:tc>
        <w:tc>
          <w:tcPr>
            <w:tcW w:w="6095" w:type="dxa"/>
          </w:tcPr>
          <w:p w14:paraId="692E0E18" w14:textId="77777777" w:rsidR="00CF0CAB" w:rsidRPr="00697F44" w:rsidRDefault="00CF0CAB" w:rsidP="00CF0CAB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97F44">
              <w:rPr>
                <w:rFonts w:cs="Times New Roman"/>
                <w:b/>
                <w:sz w:val="22"/>
              </w:rPr>
              <w:t>Dokument Škole u kojem se nalazi zahtjev iz Norme</w:t>
            </w:r>
          </w:p>
        </w:tc>
      </w:tr>
      <w:tr w:rsidR="00CF0CAB" w:rsidRPr="00697F44" w14:paraId="76F3FD3B" w14:textId="77777777" w:rsidTr="00697F44">
        <w:trPr>
          <w:cantSplit/>
        </w:trPr>
        <w:tc>
          <w:tcPr>
            <w:tcW w:w="3114" w:type="dxa"/>
          </w:tcPr>
          <w:p w14:paraId="6B1EA9BF" w14:textId="77777777" w:rsidR="00CF0CAB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Uvod</w:t>
            </w:r>
          </w:p>
        </w:tc>
        <w:tc>
          <w:tcPr>
            <w:tcW w:w="6095" w:type="dxa"/>
          </w:tcPr>
          <w:p w14:paraId="1262E4E6" w14:textId="77777777" w:rsidR="00CF0CAB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Poslovnik kvalitete</w:t>
            </w:r>
          </w:p>
        </w:tc>
      </w:tr>
      <w:tr w:rsidR="00456728" w:rsidRPr="00697F44" w14:paraId="0CA5B1A3" w14:textId="77777777" w:rsidTr="00697F44">
        <w:trPr>
          <w:cantSplit/>
        </w:trPr>
        <w:tc>
          <w:tcPr>
            <w:tcW w:w="3114" w:type="dxa"/>
          </w:tcPr>
          <w:p w14:paraId="0946AAB0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1 Područje primjene</w:t>
            </w:r>
          </w:p>
        </w:tc>
        <w:tc>
          <w:tcPr>
            <w:tcW w:w="6095" w:type="dxa"/>
          </w:tcPr>
          <w:p w14:paraId="770EC4ED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Poslovnik kvalitete</w:t>
            </w:r>
          </w:p>
        </w:tc>
      </w:tr>
      <w:tr w:rsidR="00456728" w:rsidRPr="00697F44" w14:paraId="47E1EED7" w14:textId="77777777" w:rsidTr="00697F44">
        <w:trPr>
          <w:cantSplit/>
        </w:trPr>
        <w:tc>
          <w:tcPr>
            <w:tcW w:w="3114" w:type="dxa"/>
          </w:tcPr>
          <w:p w14:paraId="4B9C5F4E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4 Kontekst organizacije</w:t>
            </w:r>
          </w:p>
        </w:tc>
        <w:tc>
          <w:tcPr>
            <w:tcW w:w="6095" w:type="dxa"/>
          </w:tcPr>
          <w:p w14:paraId="490109CE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Poslovnik kvalitete</w:t>
            </w:r>
          </w:p>
        </w:tc>
      </w:tr>
      <w:tr w:rsidR="00456728" w:rsidRPr="00697F44" w14:paraId="70574FD4" w14:textId="77777777" w:rsidTr="00697F44">
        <w:trPr>
          <w:cantSplit/>
        </w:trPr>
        <w:tc>
          <w:tcPr>
            <w:tcW w:w="3114" w:type="dxa"/>
          </w:tcPr>
          <w:p w14:paraId="41948120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4.1 Razumijevanje organizacije i njezina konteksta</w:t>
            </w:r>
          </w:p>
        </w:tc>
        <w:tc>
          <w:tcPr>
            <w:tcW w:w="6095" w:type="dxa"/>
          </w:tcPr>
          <w:p w14:paraId="792A8C5A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Poslovnik kvalitete</w:t>
            </w:r>
          </w:p>
        </w:tc>
      </w:tr>
      <w:tr w:rsidR="00456728" w:rsidRPr="00697F44" w14:paraId="6F01AB1E" w14:textId="77777777" w:rsidTr="00697F44">
        <w:trPr>
          <w:cantSplit/>
        </w:trPr>
        <w:tc>
          <w:tcPr>
            <w:tcW w:w="3114" w:type="dxa"/>
          </w:tcPr>
          <w:p w14:paraId="609E7106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4.2. Razumijevanje potreba i očekivanja zainteresiranih strana</w:t>
            </w:r>
          </w:p>
        </w:tc>
        <w:tc>
          <w:tcPr>
            <w:tcW w:w="6095" w:type="dxa"/>
          </w:tcPr>
          <w:p w14:paraId="3962DA82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Planovi i programi / </w:t>
            </w:r>
            <w:proofErr w:type="spellStart"/>
            <w:r w:rsidRPr="00697F44">
              <w:rPr>
                <w:rFonts w:cs="Times New Roman"/>
                <w:sz w:val="22"/>
              </w:rPr>
              <w:t>Kurikulumi</w:t>
            </w:r>
            <w:proofErr w:type="spellEnd"/>
            <w:r w:rsidRPr="00697F44">
              <w:rPr>
                <w:rFonts w:cs="Times New Roman"/>
                <w:sz w:val="22"/>
              </w:rPr>
              <w:t xml:space="preserve"> za pojedina zanimanja</w:t>
            </w:r>
          </w:p>
          <w:p w14:paraId="20657336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Ankete, žalbe i molbe učenika</w:t>
            </w:r>
          </w:p>
        </w:tc>
      </w:tr>
      <w:tr w:rsidR="00456728" w:rsidRPr="00697F44" w14:paraId="173D39B0" w14:textId="77777777" w:rsidTr="00697F44">
        <w:trPr>
          <w:cantSplit/>
        </w:trPr>
        <w:tc>
          <w:tcPr>
            <w:tcW w:w="3114" w:type="dxa"/>
          </w:tcPr>
          <w:p w14:paraId="2E0E8932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4.3. Određivanje područja primjene SUK-a</w:t>
            </w:r>
          </w:p>
        </w:tc>
        <w:tc>
          <w:tcPr>
            <w:tcW w:w="6095" w:type="dxa"/>
          </w:tcPr>
          <w:p w14:paraId="7EB22132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Poslovnik kvalitete</w:t>
            </w:r>
          </w:p>
          <w:p w14:paraId="12B079CC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Godišnji plan i program rada i Kurikulum Škole</w:t>
            </w:r>
          </w:p>
        </w:tc>
      </w:tr>
      <w:tr w:rsidR="00456728" w:rsidRPr="00697F44" w14:paraId="4A32CE19" w14:textId="77777777" w:rsidTr="00697F44">
        <w:trPr>
          <w:cantSplit/>
        </w:trPr>
        <w:tc>
          <w:tcPr>
            <w:tcW w:w="3114" w:type="dxa"/>
          </w:tcPr>
          <w:p w14:paraId="22DADFB8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4.4. SUK i njegovi procesi</w:t>
            </w:r>
          </w:p>
        </w:tc>
        <w:tc>
          <w:tcPr>
            <w:tcW w:w="6095" w:type="dxa"/>
          </w:tcPr>
          <w:p w14:paraId="41C553F6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Poslovnik kvalitete, Glavni popis dokumenata kvalitete</w:t>
            </w:r>
            <w:r w:rsidR="005B32BB" w:rsidRPr="00697F44">
              <w:rPr>
                <w:rFonts w:cs="Times New Roman"/>
                <w:sz w:val="22"/>
              </w:rPr>
              <w:t>, Postupci SUK-a</w:t>
            </w:r>
          </w:p>
        </w:tc>
      </w:tr>
      <w:tr w:rsidR="00456728" w:rsidRPr="00697F44" w14:paraId="0E716A4B" w14:textId="77777777" w:rsidTr="00697F44">
        <w:trPr>
          <w:cantSplit/>
        </w:trPr>
        <w:tc>
          <w:tcPr>
            <w:tcW w:w="3114" w:type="dxa"/>
          </w:tcPr>
          <w:p w14:paraId="1A1964BC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5. Vodstvo</w:t>
            </w:r>
          </w:p>
          <w:p w14:paraId="5B3A36FE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5.1. Vodstvo i opredijeljenost</w:t>
            </w:r>
          </w:p>
          <w:p w14:paraId="635C9F0A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5.2. Politika kvalitete</w:t>
            </w:r>
          </w:p>
        </w:tc>
        <w:tc>
          <w:tcPr>
            <w:tcW w:w="6095" w:type="dxa"/>
          </w:tcPr>
          <w:p w14:paraId="734E2AA1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Uprava Škole – zapisnik sa sastanaka</w:t>
            </w:r>
          </w:p>
          <w:p w14:paraId="18C66730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Politika kvalitete</w:t>
            </w:r>
          </w:p>
        </w:tc>
      </w:tr>
      <w:tr w:rsidR="00456728" w:rsidRPr="00697F44" w14:paraId="039EE28C" w14:textId="77777777" w:rsidTr="00697F44">
        <w:trPr>
          <w:cantSplit/>
        </w:trPr>
        <w:tc>
          <w:tcPr>
            <w:tcW w:w="3114" w:type="dxa"/>
          </w:tcPr>
          <w:p w14:paraId="30076829" w14:textId="77777777" w:rsidR="00456728" w:rsidRPr="00697F44" w:rsidRDefault="00456728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5.3. Uloge, odgovornosti i ovlaštenja u organizaciji</w:t>
            </w:r>
          </w:p>
        </w:tc>
        <w:tc>
          <w:tcPr>
            <w:tcW w:w="6095" w:type="dxa"/>
          </w:tcPr>
          <w:p w14:paraId="2733A71E" w14:textId="77777777" w:rsidR="00E70FCB" w:rsidRPr="00697F44" w:rsidRDefault="00456728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Postupci SUK-a</w:t>
            </w:r>
            <w:r w:rsidR="00E70FCB" w:rsidRPr="00697F44">
              <w:rPr>
                <w:rFonts w:cs="Times New Roman"/>
                <w:sz w:val="22"/>
              </w:rPr>
              <w:t>, Pravilnici Škole, Zapisnici sjednica Nastavničkog Vijeća (Povjerenstva), ostali unutarnji i vanjski akti</w:t>
            </w:r>
          </w:p>
        </w:tc>
      </w:tr>
      <w:tr w:rsidR="00E70FCB" w:rsidRPr="00697F44" w14:paraId="5EEC2C77" w14:textId="77777777" w:rsidTr="00697F44">
        <w:trPr>
          <w:cantSplit/>
        </w:trPr>
        <w:tc>
          <w:tcPr>
            <w:tcW w:w="3114" w:type="dxa"/>
          </w:tcPr>
          <w:p w14:paraId="0165D4A1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6. Planiranje</w:t>
            </w:r>
          </w:p>
        </w:tc>
        <w:tc>
          <w:tcPr>
            <w:tcW w:w="6095" w:type="dxa"/>
          </w:tcPr>
          <w:p w14:paraId="3A9AC7B5" w14:textId="77777777" w:rsidR="00E70FCB" w:rsidRPr="00697F44" w:rsidRDefault="00E70FCB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Godišnji plan i program rada i Kurikulum Škole</w:t>
            </w:r>
          </w:p>
        </w:tc>
      </w:tr>
      <w:tr w:rsidR="00E70FCB" w:rsidRPr="00697F44" w14:paraId="31C1BA8D" w14:textId="77777777" w:rsidTr="00697F44">
        <w:trPr>
          <w:cantSplit/>
        </w:trPr>
        <w:tc>
          <w:tcPr>
            <w:tcW w:w="3114" w:type="dxa"/>
          </w:tcPr>
          <w:p w14:paraId="2572C200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6.1. Mjere za poduzimanje koraka povezanih s rizicima i prilikama</w:t>
            </w:r>
          </w:p>
        </w:tc>
        <w:tc>
          <w:tcPr>
            <w:tcW w:w="6095" w:type="dxa"/>
          </w:tcPr>
          <w:p w14:paraId="3E893BA3" w14:textId="77777777" w:rsidR="00E70FCB" w:rsidRPr="00697F44" w:rsidRDefault="002D6E02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Rizici i prilike</w:t>
            </w:r>
            <w:r w:rsidR="00E70FCB" w:rsidRPr="00697F44">
              <w:rPr>
                <w:rFonts w:cs="Times New Roman"/>
                <w:sz w:val="22"/>
              </w:rPr>
              <w:t xml:space="preserve"> (dokument SUK-a</w:t>
            </w:r>
            <w:r w:rsidRPr="00697F44">
              <w:rPr>
                <w:rFonts w:cs="Times New Roman"/>
                <w:sz w:val="22"/>
              </w:rPr>
              <w:t xml:space="preserve"> i prateći obrasci</w:t>
            </w:r>
            <w:r w:rsidR="00E70FCB" w:rsidRPr="00697F44">
              <w:rPr>
                <w:rFonts w:cs="Times New Roman"/>
                <w:sz w:val="22"/>
              </w:rPr>
              <w:t>)</w:t>
            </w:r>
          </w:p>
        </w:tc>
      </w:tr>
      <w:tr w:rsidR="00E70FCB" w:rsidRPr="00697F44" w14:paraId="6125E03E" w14:textId="77777777" w:rsidTr="00697F44">
        <w:trPr>
          <w:cantSplit/>
        </w:trPr>
        <w:tc>
          <w:tcPr>
            <w:tcW w:w="3114" w:type="dxa"/>
          </w:tcPr>
          <w:p w14:paraId="701E80FF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6.2. Ciljevi kvalitete i planiranje njihova postizanja </w:t>
            </w:r>
          </w:p>
        </w:tc>
        <w:tc>
          <w:tcPr>
            <w:tcW w:w="6095" w:type="dxa"/>
          </w:tcPr>
          <w:p w14:paraId="5D47A54E" w14:textId="77777777" w:rsidR="00E70FCB" w:rsidRPr="00697F44" w:rsidRDefault="00E70FCB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Uprava Škole – zapisnik sa sastanaka </w:t>
            </w:r>
          </w:p>
          <w:p w14:paraId="562EEC23" w14:textId="34043979" w:rsidR="00E70FCB" w:rsidRPr="00697F44" w:rsidRDefault="00E70FCB" w:rsidP="009C050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Godišnji plan i program rada i Kurikulum Škole</w:t>
            </w:r>
          </w:p>
        </w:tc>
      </w:tr>
      <w:tr w:rsidR="00E70FCB" w:rsidRPr="00697F44" w14:paraId="25843202" w14:textId="77777777" w:rsidTr="00697F44">
        <w:trPr>
          <w:cantSplit/>
        </w:trPr>
        <w:tc>
          <w:tcPr>
            <w:tcW w:w="3114" w:type="dxa"/>
            <w:shd w:val="clear" w:color="auto" w:fill="auto"/>
          </w:tcPr>
          <w:p w14:paraId="05188916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6.3. Planiranje promjena</w:t>
            </w:r>
          </w:p>
        </w:tc>
        <w:tc>
          <w:tcPr>
            <w:tcW w:w="6095" w:type="dxa"/>
            <w:shd w:val="clear" w:color="auto" w:fill="auto"/>
          </w:tcPr>
          <w:p w14:paraId="194FCD50" w14:textId="77777777" w:rsidR="00E70FCB" w:rsidRPr="00697F44" w:rsidRDefault="00E70FCB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Izmjene dokumenata SUK-a, promjene kurikuluma, planova,…</w:t>
            </w:r>
          </w:p>
        </w:tc>
      </w:tr>
      <w:tr w:rsidR="00E70FCB" w:rsidRPr="00697F44" w14:paraId="412FCF0F" w14:textId="77777777" w:rsidTr="00697F44">
        <w:trPr>
          <w:cantSplit/>
        </w:trPr>
        <w:tc>
          <w:tcPr>
            <w:tcW w:w="3114" w:type="dxa"/>
          </w:tcPr>
          <w:p w14:paraId="5B7F3631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 Podrška</w:t>
            </w:r>
          </w:p>
          <w:p w14:paraId="3A4EC9DF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7.1. Resursi (7.1.1.-7.1.4.)</w:t>
            </w:r>
          </w:p>
        </w:tc>
        <w:tc>
          <w:tcPr>
            <w:tcW w:w="6095" w:type="dxa"/>
          </w:tcPr>
          <w:p w14:paraId="7BA34234" w14:textId="77777777" w:rsidR="00E70FCB" w:rsidRPr="00697F44" w:rsidRDefault="00E70FCB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Upravljanje resursima, dokumenti vezani za fiskalnu odgovornost, kadrovska pitanja, ZNR, oprema,…</w:t>
            </w:r>
          </w:p>
        </w:tc>
      </w:tr>
      <w:tr w:rsidR="00E70FCB" w:rsidRPr="00697F44" w14:paraId="3784800A" w14:textId="77777777" w:rsidTr="00697F44">
        <w:trPr>
          <w:cantSplit/>
        </w:trPr>
        <w:tc>
          <w:tcPr>
            <w:tcW w:w="3114" w:type="dxa"/>
          </w:tcPr>
          <w:p w14:paraId="62274A30" w14:textId="77777777" w:rsidR="00E70FCB" w:rsidRPr="00697F44" w:rsidRDefault="00E70FCB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7.1.5. Resursi za praćenje i mjerenje</w:t>
            </w:r>
          </w:p>
        </w:tc>
        <w:tc>
          <w:tcPr>
            <w:tcW w:w="6095" w:type="dxa"/>
          </w:tcPr>
          <w:p w14:paraId="1856082E" w14:textId="12F609C3" w:rsidR="00E70FCB" w:rsidRPr="00697F44" w:rsidRDefault="00453D50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Planovi i programi / </w:t>
            </w:r>
            <w:proofErr w:type="spellStart"/>
            <w:r w:rsidRPr="00697F44">
              <w:rPr>
                <w:rFonts w:cs="Times New Roman"/>
                <w:sz w:val="22"/>
              </w:rPr>
              <w:t>Kurikulumi</w:t>
            </w:r>
            <w:proofErr w:type="spellEnd"/>
            <w:r w:rsidRPr="00697F44">
              <w:rPr>
                <w:rFonts w:cs="Times New Roman"/>
                <w:sz w:val="22"/>
              </w:rPr>
              <w:t xml:space="preserve"> za pojedina zanimanja (elementi i kriteriji ocjenjivanja), </w:t>
            </w:r>
            <w:r w:rsidR="0022324B">
              <w:rPr>
                <w:rFonts w:cs="Times New Roman"/>
                <w:sz w:val="22"/>
              </w:rPr>
              <w:t>e-dn</w:t>
            </w:r>
            <w:r w:rsidR="009C050B">
              <w:rPr>
                <w:rFonts w:cs="Times New Roman"/>
                <w:sz w:val="22"/>
              </w:rPr>
              <w:t xml:space="preserve">evnik, </w:t>
            </w:r>
            <w:r w:rsidRPr="00697F44">
              <w:rPr>
                <w:rFonts w:cs="Times New Roman"/>
                <w:sz w:val="22"/>
              </w:rPr>
              <w:t xml:space="preserve">e-matice, SRDM za državne mature, evidencije izostanaka, </w:t>
            </w:r>
          </w:p>
        </w:tc>
      </w:tr>
      <w:tr w:rsidR="00453D50" w:rsidRPr="00697F44" w14:paraId="50E09C35" w14:textId="77777777" w:rsidTr="00697F44">
        <w:trPr>
          <w:cantSplit/>
        </w:trPr>
        <w:tc>
          <w:tcPr>
            <w:tcW w:w="3114" w:type="dxa"/>
          </w:tcPr>
          <w:p w14:paraId="7130C35E" w14:textId="77777777" w:rsidR="00453D50" w:rsidRPr="00697F44" w:rsidRDefault="00453D50" w:rsidP="0045672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7.1.6. Znanje u organizaciji</w:t>
            </w:r>
          </w:p>
        </w:tc>
        <w:tc>
          <w:tcPr>
            <w:tcW w:w="6095" w:type="dxa"/>
          </w:tcPr>
          <w:p w14:paraId="76C3CEC7" w14:textId="77777777" w:rsidR="00453D50" w:rsidRPr="00697F44" w:rsidRDefault="00453D50" w:rsidP="00E70FC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Planovi i programi / </w:t>
            </w:r>
            <w:proofErr w:type="spellStart"/>
            <w:r w:rsidRPr="00697F44">
              <w:rPr>
                <w:rFonts w:cs="Times New Roman"/>
                <w:sz w:val="22"/>
              </w:rPr>
              <w:t>Kurikulumi</w:t>
            </w:r>
            <w:proofErr w:type="spellEnd"/>
            <w:r w:rsidRPr="00697F44">
              <w:rPr>
                <w:rFonts w:cs="Times New Roman"/>
                <w:sz w:val="22"/>
              </w:rPr>
              <w:t xml:space="preserve"> za pojedina zanimanja  (kadrovski uvjeti i ostali zahtjevi u smislu kompetencija djelatnika škole)</w:t>
            </w:r>
          </w:p>
        </w:tc>
      </w:tr>
      <w:tr w:rsidR="00453D50" w:rsidRPr="00697F44" w14:paraId="1443C6B8" w14:textId="77777777" w:rsidTr="00697F44">
        <w:trPr>
          <w:cantSplit/>
        </w:trPr>
        <w:tc>
          <w:tcPr>
            <w:tcW w:w="3114" w:type="dxa"/>
          </w:tcPr>
          <w:p w14:paraId="53D57718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7.2. Osposobljenost</w:t>
            </w:r>
          </w:p>
        </w:tc>
        <w:tc>
          <w:tcPr>
            <w:tcW w:w="6095" w:type="dxa"/>
          </w:tcPr>
          <w:p w14:paraId="3F46A564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Planovi i programi / </w:t>
            </w:r>
            <w:proofErr w:type="spellStart"/>
            <w:r w:rsidRPr="00697F44">
              <w:rPr>
                <w:rFonts w:cs="Times New Roman"/>
                <w:sz w:val="22"/>
              </w:rPr>
              <w:t>Kurikulumi</w:t>
            </w:r>
            <w:proofErr w:type="spellEnd"/>
            <w:r w:rsidRPr="00697F44">
              <w:rPr>
                <w:rFonts w:cs="Times New Roman"/>
                <w:sz w:val="22"/>
              </w:rPr>
              <w:t xml:space="preserve"> za pojedina zanimanja  (kadrovski uvjeti i ostali zahtjevi u smislu kompetencija djelatnika škole, „</w:t>
            </w:r>
            <w:proofErr w:type="spellStart"/>
            <w:r w:rsidRPr="00697F44">
              <w:rPr>
                <w:rFonts w:cs="Times New Roman"/>
                <w:sz w:val="22"/>
              </w:rPr>
              <w:t>breveti</w:t>
            </w:r>
            <w:proofErr w:type="spellEnd"/>
            <w:r w:rsidRPr="00697F44">
              <w:rPr>
                <w:rFonts w:cs="Times New Roman"/>
                <w:sz w:val="22"/>
              </w:rPr>
              <w:t>“ djelatnika)</w:t>
            </w:r>
          </w:p>
        </w:tc>
      </w:tr>
      <w:tr w:rsidR="00453D50" w:rsidRPr="00697F44" w14:paraId="4BE72997" w14:textId="77777777" w:rsidTr="00697F44">
        <w:trPr>
          <w:cantSplit/>
        </w:trPr>
        <w:tc>
          <w:tcPr>
            <w:tcW w:w="3114" w:type="dxa"/>
          </w:tcPr>
          <w:p w14:paraId="072B4F13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7.3. Svjesnost</w:t>
            </w:r>
          </w:p>
          <w:p w14:paraId="2385314B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7.4. Komunikacija</w:t>
            </w:r>
          </w:p>
        </w:tc>
        <w:tc>
          <w:tcPr>
            <w:tcW w:w="6095" w:type="dxa"/>
          </w:tcPr>
          <w:p w14:paraId="47C0D639" w14:textId="32535AAC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Obavijesti u prostorima škole</w:t>
            </w:r>
            <w:r w:rsidR="005B39FE">
              <w:rPr>
                <w:rFonts w:cs="Times New Roman"/>
                <w:sz w:val="22"/>
              </w:rPr>
              <w:t xml:space="preserve"> i na elektroničk</w:t>
            </w:r>
            <w:r w:rsidR="001C38E0">
              <w:rPr>
                <w:rFonts w:cs="Times New Roman"/>
                <w:sz w:val="22"/>
              </w:rPr>
              <w:t>i</w:t>
            </w:r>
            <w:r w:rsidR="006F4442">
              <w:rPr>
                <w:rFonts w:cs="Times New Roman"/>
                <w:sz w:val="22"/>
              </w:rPr>
              <w:t>m aplikacijama</w:t>
            </w:r>
            <w:r w:rsidR="001C38E0">
              <w:rPr>
                <w:rFonts w:cs="Times New Roman"/>
                <w:sz w:val="22"/>
              </w:rPr>
              <w:t>,</w:t>
            </w:r>
            <w:r w:rsidRPr="00697F44">
              <w:rPr>
                <w:rFonts w:cs="Times New Roman"/>
                <w:sz w:val="22"/>
              </w:rPr>
              <w:t xml:space="preserve"> zapisnici NV, zapisnici sjednica radnih tijela Škole</w:t>
            </w:r>
          </w:p>
        </w:tc>
      </w:tr>
      <w:tr w:rsidR="00453D50" w:rsidRPr="00697F44" w14:paraId="2417BB79" w14:textId="77777777" w:rsidTr="00697F44">
        <w:trPr>
          <w:cantSplit/>
        </w:trPr>
        <w:tc>
          <w:tcPr>
            <w:tcW w:w="3114" w:type="dxa"/>
          </w:tcPr>
          <w:p w14:paraId="7E335A5F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7.5. Dokumentirane informacije</w:t>
            </w:r>
          </w:p>
        </w:tc>
        <w:tc>
          <w:tcPr>
            <w:tcW w:w="6095" w:type="dxa"/>
          </w:tcPr>
          <w:p w14:paraId="131EEA85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Postupci SUK-a (posebno postupak koji obuhvaća upravljanje dokumentacijom SUK-a), razni zapisi vezani za Školu, arhiviranje</w:t>
            </w:r>
          </w:p>
        </w:tc>
      </w:tr>
      <w:tr w:rsidR="00453D50" w:rsidRPr="00697F44" w14:paraId="191E06A4" w14:textId="77777777" w:rsidTr="00697F44">
        <w:trPr>
          <w:cantSplit/>
        </w:trPr>
        <w:tc>
          <w:tcPr>
            <w:tcW w:w="3114" w:type="dxa"/>
          </w:tcPr>
          <w:p w14:paraId="3D7FCB8D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 Radni proces</w:t>
            </w:r>
          </w:p>
        </w:tc>
        <w:tc>
          <w:tcPr>
            <w:tcW w:w="6095" w:type="dxa"/>
          </w:tcPr>
          <w:p w14:paraId="6AB0BBB5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Sve što se odnosi na nastavu i izvannastavne aktivnosti</w:t>
            </w:r>
          </w:p>
        </w:tc>
      </w:tr>
      <w:tr w:rsidR="00453D50" w:rsidRPr="00697F44" w14:paraId="2B45B5C3" w14:textId="77777777" w:rsidTr="00697F44">
        <w:trPr>
          <w:cantSplit/>
        </w:trPr>
        <w:tc>
          <w:tcPr>
            <w:tcW w:w="3114" w:type="dxa"/>
          </w:tcPr>
          <w:p w14:paraId="2FF18D08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8.1. Operativno planiranje i nadzor</w:t>
            </w:r>
          </w:p>
        </w:tc>
        <w:tc>
          <w:tcPr>
            <w:tcW w:w="6095" w:type="dxa"/>
          </w:tcPr>
          <w:p w14:paraId="60BC425F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Godišnji plan i program rada i Kurikulum Škole</w:t>
            </w:r>
          </w:p>
          <w:p w14:paraId="314B27E1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Izvješće o radu Škole u prethodnoj školskoj godini</w:t>
            </w:r>
          </w:p>
        </w:tc>
      </w:tr>
      <w:tr w:rsidR="00453D50" w:rsidRPr="00697F44" w14:paraId="647640F2" w14:textId="77777777" w:rsidTr="00697F44">
        <w:trPr>
          <w:cantSplit/>
        </w:trPr>
        <w:tc>
          <w:tcPr>
            <w:tcW w:w="3114" w:type="dxa"/>
          </w:tcPr>
          <w:p w14:paraId="2C5AB735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8.2. Zahtjevi za proizvode i usluge</w:t>
            </w:r>
          </w:p>
        </w:tc>
        <w:tc>
          <w:tcPr>
            <w:tcW w:w="6095" w:type="dxa"/>
          </w:tcPr>
          <w:p w14:paraId="2F333D07" w14:textId="77777777" w:rsidR="00453D50" w:rsidRPr="00697F44" w:rsidRDefault="00453D50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Planovi i programi / </w:t>
            </w:r>
            <w:proofErr w:type="spellStart"/>
            <w:r w:rsidRPr="00697F44">
              <w:rPr>
                <w:rFonts w:cs="Times New Roman"/>
                <w:sz w:val="22"/>
              </w:rPr>
              <w:t>Kurikulumi</w:t>
            </w:r>
            <w:proofErr w:type="spellEnd"/>
            <w:r w:rsidRPr="00697F44">
              <w:rPr>
                <w:rFonts w:cs="Times New Roman"/>
                <w:sz w:val="22"/>
              </w:rPr>
              <w:t xml:space="preserve"> za pojedina zanimanja </w:t>
            </w:r>
          </w:p>
          <w:p w14:paraId="5BB9080A" w14:textId="77777777" w:rsidR="00005329" w:rsidRPr="00697F44" w:rsidRDefault="00005329" w:rsidP="00453D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Zapisi o provedenim </w:t>
            </w:r>
            <w:r w:rsidR="00ED241C" w:rsidRPr="00697F44">
              <w:rPr>
                <w:rFonts w:cs="Times New Roman"/>
                <w:sz w:val="22"/>
              </w:rPr>
              <w:t xml:space="preserve">vanjskim </w:t>
            </w:r>
            <w:r w:rsidRPr="00697F44">
              <w:rPr>
                <w:rFonts w:cs="Times New Roman"/>
                <w:sz w:val="22"/>
              </w:rPr>
              <w:t>nadzorima škole, dopusnice i odobrenja za rad škole</w:t>
            </w:r>
          </w:p>
        </w:tc>
      </w:tr>
      <w:tr w:rsidR="00005329" w:rsidRPr="00697F44" w14:paraId="4E718DE6" w14:textId="77777777" w:rsidTr="00697F44">
        <w:trPr>
          <w:cantSplit/>
        </w:trPr>
        <w:tc>
          <w:tcPr>
            <w:tcW w:w="3114" w:type="dxa"/>
          </w:tcPr>
          <w:p w14:paraId="27A67189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lastRenderedPageBreak/>
              <w:t>8.3. Projektiranje i razvoj proizvoda i usluga</w:t>
            </w:r>
          </w:p>
        </w:tc>
        <w:tc>
          <w:tcPr>
            <w:tcW w:w="6095" w:type="dxa"/>
          </w:tcPr>
          <w:p w14:paraId="375E64A5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Postupci Škole koji se odnose na promjene kurikuluma, </w:t>
            </w:r>
            <w:proofErr w:type="spellStart"/>
            <w:r w:rsidRPr="00697F44">
              <w:rPr>
                <w:rFonts w:cs="Times New Roman"/>
                <w:sz w:val="22"/>
              </w:rPr>
              <w:t>ishodovanje</w:t>
            </w:r>
            <w:proofErr w:type="spellEnd"/>
            <w:r w:rsidRPr="00697F44">
              <w:rPr>
                <w:rFonts w:cs="Times New Roman"/>
                <w:sz w:val="22"/>
              </w:rPr>
              <w:t xml:space="preserve"> dopusnica za neko novo zanimanje, za novi kurikulum, za novi </w:t>
            </w:r>
            <w:r w:rsidR="005B32BB" w:rsidRPr="00697F44">
              <w:rPr>
                <w:rFonts w:cs="Times New Roman"/>
                <w:sz w:val="22"/>
              </w:rPr>
              <w:t>sadržaj izobrazbe</w:t>
            </w:r>
            <w:r w:rsidR="00ED241C" w:rsidRPr="00697F44">
              <w:rPr>
                <w:rFonts w:cs="Times New Roman"/>
                <w:sz w:val="22"/>
              </w:rPr>
              <w:t>, promjene u implementaciji SUK-a</w:t>
            </w:r>
          </w:p>
          <w:p w14:paraId="3B47D98B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Zapisi o provedenim </w:t>
            </w:r>
            <w:r w:rsidR="00ED241C" w:rsidRPr="00697F44">
              <w:rPr>
                <w:rFonts w:cs="Times New Roman"/>
                <w:sz w:val="22"/>
              </w:rPr>
              <w:t xml:space="preserve">vanjskim </w:t>
            </w:r>
            <w:r w:rsidRPr="00697F44">
              <w:rPr>
                <w:rFonts w:cs="Times New Roman"/>
                <w:sz w:val="22"/>
              </w:rPr>
              <w:t>nadzorima škole, dopusnice i odobrenja za rad škole koji se odnose na navedene promjene</w:t>
            </w:r>
          </w:p>
        </w:tc>
      </w:tr>
      <w:tr w:rsidR="00005329" w:rsidRPr="00697F44" w14:paraId="25EA2906" w14:textId="77777777" w:rsidTr="00744492">
        <w:trPr>
          <w:cantSplit/>
        </w:trPr>
        <w:tc>
          <w:tcPr>
            <w:tcW w:w="3114" w:type="dxa"/>
          </w:tcPr>
          <w:p w14:paraId="755D99AD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8.4. Nadzor nad procesima, proizvodima i uslugama pribavljenim od vanjskih dobavljača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22DD7BFC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Ugovori, nabava, postupci i zapisi koji se odnose na fiskalnu odgovornost</w:t>
            </w:r>
          </w:p>
        </w:tc>
      </w:tr>
      <w:tr w:rsidR="00005329" w:rsidRPr="00697F44" w14:paraId="26AB6A5C" w14:textId="77777777" w:rsidTr="00744492">
        <w:trPr>
          <w:cantSplit/>
        </w:trPr>
        <w:tc>
          <w:tcPr>
            <w:tcW w:w="3114" w:type="dxa"/>
          </w:tcPr>
          <w:p w14:paraId="233480AE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8.5. Proizvodnja i pružanje usluga (8.5.1.-8.5.4.)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30396136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Sve što se odnosi na nastavu i izvannastavne aktivnosti</w:t>
            </w:r>
          </w:p>
          <w:p w14:paraId="245331D4" w14:textId="38D523B6" w:rsidR="00005329" w:rsidRPr="00697F44" w:rsidRDefault="00744492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e-dnevnik</w:t>
            </w:r>
            <w:r w:rsidR="00005329" w:rsidRPr="00697F44">
              <w:rPr>
                <w:rFonts w:cs="Times New Roman"/>
                <w:sz w:val="22"/>
              </w:rPr>
              <w:t xml:space="preserve"> i Matične knjige, e-matica, dosjei učenika</w:t>
            </w:r>
          </w:p>
        </w:tc>
      </w:tr>
      <w:tr w:rsidR="00005329" w:rsidRPr="00697F44" w14:paraId="16FBA61D" w14:textId="77777777" w:rsidTr="00697F44">
        <w:trPr>
          <w:cantSplit/>
        </w:trPr>
        <w:tc>
          <w:tcPr>
            <w:tcW w:w="3114" w:type="dxa"/>
          </w:tcPr>
          <w:p w14:paraId="191C04D2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8.5.5. Radnje nakon isporuke</w:t>
            </w:r>
          </w:p>
        </w:tc>
        <w:tc>
          <w:tcPr>
            <w:tcW w:w="6095" w:type="dxa"/>
          </w:tcPr>
          <w:p w14:paraId="62F1A502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Završni rad, državna matura, upisi na fakultete, izdavanje potvrdnica učenicima pomorskih zanimanja</w:t>
            </w:r>
          </w:p>
          <w:p w14:paraId="6B542AD2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Promjena zanimanja učenika, razlikovni ispiti</w:t>
            </w:r>
          </w:p>
        </w:tc>
      </w:tr>
      <w:tr w:rsidR="00005329" w:rsidRPr="00697F44" w14:paraId="7DD582CC" w14:textId="77777777" w:rsidTr="00697F44">
        <w:trPr>
          <w:cantSplit/>
        </w:trPr>
        <w:tc>
          <w:tcPr>
            <w:tcW w:w="3114" w:type="dxa"/>
          </w:tcPr>
          <w:p w14:paraId="4F2068B2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8.5.6. Nadzor nad promjenama</w:t>
            </w:r>
          </w:p>
        </w:tc>
        <w:tc>
          <w:tcPr>
            <w:tcW w:w="6095" w:type="dxa"/>
          </w:tcPr>
          <w:p w14:paraId="295D5D6A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Važeći kurikulum i dopusnica za izdavanje potvrdnica (posebno bitno za pomorce kod kojih se često mijenjaju propisi i verzije kurikuluma)</w:t>
            </w:r>
          </w:p>
        </w:tc>
      </w:tr>
      <w:tr w:rsidR="00005329" w:rsidRPr="00697F44" w14:paraId="3FBEB772" w14:textId="77777777" w:rsidTr="00697F44">
        <w:trPr>
          <w:cantSplit/>
        </w:trPr>
        <w:tc>
          <w:tcPr>
            <w:tcW w:w="3114" w:type="dxa"/>
          </w:tcPr>
          <w:p w14:paraId="0307BD68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8.6. Puštanje proizvoda i usluga u promet</w:t>
            </w:r>
          </w:p>
        </w:tc>
        <w:tc>
          <w:tcPr>
            <w:tcW w:w="6095" w:type="dxa"/>
          </w:tcPr>
          <w:p w14:paraId="5AF9E478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Završni rad, državna matura, upisi na fakultete, izdavanje potvrdnica učenicima pomorskih zanimanja</w:t>
            </w:r>
          </w:p>
        </w:tc>
      </w:tr>
      <w:tr w:rsidR="00005329" w:rsidRPr="00697F44" w14:paraId="57B3148D" w14:textId="77777777" w:rsidTr="00697F44">
        <w:trPr>
          <w:cantSplit/>
        </w:trPr>
        <w:tc>
          <w:tcPr>
            <w:tcW w:w="3114" w:type="dxa"/>
          </w:tcPr>
          <w:p w14:paraId="129077D1" w14:textId="77777777" w:rsidR="00005329" w:rsidRPr="00697F44" w:rsidRDefault="00005329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8.7. Nadzor nad nesukladnim izlazima</w:t>
            </w:r>
          </w:p>
        </w:tc>
        <w:tc>
          <w:tcPr>
            <w:tcW w:w="6095" w:type="dxa"/>
          </w:tcPr>
          <w:p w14:paraId="4B5159E0" w14:textId="77777777" w:rsidR="00005329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Dokumentacija koja se odnosi na </w:t>
            </w:r>
            <w:r w:rsidR="005B32BB" w:rsidRPr="00697F44">
              <w:rPr>
                <w:rFonts w:cs="Times New Roman"/>
                <w:sz w:val="22"/>
              </w:rPr>
              <w:t xml:space="preserve">nesukladne izlaze </w:t>
            </w:r>
            <w:r w:rsidR="00005329" w:rsidRPr="00697F44">
              <w:rPr>
                <w:rFonts w:cs="Times New Roman"/>
                <w:sz w:val="22"/>
              </w:rPr>
              <w:t>vezane za:</w:t>
            </w:r>
          </w:p>
          <w:p w14:paraId="0AF1D51F" w14:textId="77777777" w:rsidR="00005329" w:rsidRPr="00697F44" w:rsidRDefault="00005329" w:rsidP="00F203DF">
            <w:pPr>
              <w:pStyle w:val="Odlomakpopisa"/>
              <w:numPr>
                <w:ilvl w:val="0"/>
                <w:numId w:val="15"/>
              </w:numPr>
              <w:ind w:left="457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postupke SUK-a</w:t>
            </w:r>
          </w:p>
          <w:p w14:paraId="7A89CB91" w14:textId="77777777" w:rsidR="00005329" w:rsidRPr="00697F44" w:rsidRDefault="00ED241C" w:rsidP="00F203DF">
            <w:pPr>
              <w:pStyle w:val="Odlomakpopisa"/>
              <w:numPr>
                <w:ilvl w:val="0"/>
                <w:numId w:val="15"/>
              </w:numPr>
              <w:ind w:left="457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pedagošku dokumentaciju i zapise vezane za nastavu i izvannastavne aktivnosti</w:t>
            </w:r>
          </w:p>
          <w:p w14:paraId="13537A8E" w14:textId="77777777" w:rsidR="00ED241C" w:rsidRPr="00697F44" w:rsidRDefault="00ED241C" w:rsidP="00F203DF">
            <w:pPr>
              <w:pStyle w:val="Odlomakpopisa"/>
              <w:numPr>
                <w:ilvl w:val="0"/>
                <w:numId w:val="15"/>
              </w:numPr>
              <w:ind w:left="457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pedagoške mjere</w:t>
            </w:r>
          </w:p>
          <w:p w14:paraId="04915D40" w14:textId="77777777" w:rsidR="00005329" w:rsidRPr="00697F44" w:rsidRDefault="00ED241C" w:rsidP="00F203DF">
            <w:pPr>
              <w:pStyle w:val="Odlomakpopisa"/>
              <w:numPr>
                <w:ilvl w:val="0"/>
                <w:numId w:val="15"/>
              </w:numPr>
              <w:ind w:left="457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negativne ocjene (razni ispiti)</w:t>
            </w:r>
          </w:p>
        </w:tc>
      </w:tr>
      <w:tr w:rsidR="00ED241C" w:rsidRPr="00697F44" w14:paraId="6180C6A5" w14:textId="77777777" w:rsidTr="00697F44">
        <w:trPr>
          <w:cantSplit/>
        </w:trPr>
        <w:tc>
          <w:tcPr>
            <w:tcW w:w="3114" w:type="dxa"/>
          </w:tcPr>
          <w:p w14:paraId="0C2836D3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 Vrednovanje mjerljivih rezultata</w:t>
            </w:r>
          </w:p>
          <w:p w14:paraId="7DCBE8B5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9.1. Praćenje, mjerenje, analiza i vrednovanje</w:t>
            </w:r>
          </w:p>
          <w:p w14:paraId="12AB6077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9.1.1. Općenito</w:t>
            </w:r>
          </w:p>
          <w:p w14:paraId="53A080AF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9.1.3. Analiza i vrednovanje</w:t>
            </w:r>
          </w:p>
        </w:tc>
        <w:tc>
          <w:tcPr>
            <w:tcW w:w="6095" w:type="dxa"/>
          </w:tcPr>
          <w:p w14:paraId="4F75900A" w14:textId="1092A3E6" w:rsidR="00ED241C" w:rsidRPr="00697F44" w:rsidRDefault="004572A4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E-dnevnik</w:t>
            </w:r>
            <w:r w:rsidR="00ED241C" w:rsidRPr="00697F44">
              <w:rPr>
                <w:rFonts w:cs="Times New Roman"/>
                <w:sz w:val="22"/>
              </w:rPr>
              <w:t xml:space="preserve"> – vrednovanje učenika</w:t>
            </w:r>
          </w:p>
          <w:p w14:paraId="6C23C0FF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Vrednovanje rada nastavnika – ankete</w:t>
            </w:r>
          </w:p>
          <w:p w14:paraId="32AFF006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Zapisi o unutarnjim auditima</w:t>
            </w:r>
          </w:p>
          <w:p w14:paraId="2297D38C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Izvješće o radu Škole u prethodnoj školskoj godini</w:t>
            </w:r>
          </w:p>
          <w:p w14:paraId="359B72A2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Zapisnici sjednica Razrednih i Nastavničkog vijeća</w:t>
            </w:r>
          </w:p>
          <w:p w14:paraId="27898359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Uprava Škole – zapisnik sa sastanaka</w:t>
            </w:r>
          </w:p>
        </w:tc>
      </w:tr>
      <w:tr w:rsidR="00ED241C" w:rsidRPr="00697F44" w14:paraId="7B794E09" w14:textId="77777777" w:rsidTr="00697F44">
        <w:trPr>
          <w:cantSplit/>
        </w:trPr>
        <w:tc>
          <w:tcPr>
            <w:tcW w:w="3114" w:type="dxa"/>
          </w:tcPr>
          <w:p w14:paraId="24519590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9.1.2. Zadovoljstvo kupaca</w:t>
            </w:r>
          </w:p>
        </w:tc>
        <w:tc>
          <w:tcPr>
            <w:tcW w:w="6095" w:type="dxa"/>
          </w:tcPr>
          <w:p w14:paraId="68E3852F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Ankete, žalbe i molbe učenika</w:t>
            </w:r>
          </w:p>
        </w:tc>
      </w:tr>
      <w:tr w:rsidR="00ED241C" w:rsidRPr="00697F44" w14:paraId="7F84FA88" w14:textId="77777777" w:rsidTr="00697F44">
        <w:trPr>
          <w:cantSplit/>
        </w:trPr>
        <w:tc>
          <w:tcPr>
            <w:tcW w:w="3114" w:type="dxa"/>
          </w:tcPr>
          <w:p w14:paraId="77B3BA09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9.2. Interni audit</w:t>
            </w:r>
          </w:p>
        </w:tc>
        <w:tc>
          <w:tcPr>
            <w:tcW w:w="6095" w:type="dxa"/>
          </w:tcPr>
          <w:p w14:paraId="44F4D465" w14:textId="77777777" w:rsidR="00ED241C" w:rsidRPr="00697F44" w:rsidRDefault="00ED241C" w:rsidP="00ED241C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Zapisi o provedenim internim auditima</w:t>
            </w:r>
          </w:p>
        </w:tc>
      </w:tr>
      <w:tr w:rsidR="00ED241C" w:rsidRPr="00697F44" w14:paraId="1E69FBFE" w14:textId="77777777" w:rsidTr="00697F44">
        <w:trPr>
          <w:cantSplit/>
        </w:trPr>
        <w:tc>
          <w:tcPr>
            <w:tcW w:w="3114" w:type="dxa"/>
          </w:tcPr>
          <w:p w14:paraId="2B8C3D6D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9.3. Preispitivanje SUK-a</w:t>
            </w:r>
          </w:p>
        </w:tc>
        <w:tc>
          <w:tcPr>
            <w:tcW w:w="6095" w:type="dxa"/>
          </w:tcPr>
          <w:p w14:paraId="3E1D488D" w14:textId="77777777" w:rsidR="00ED241C" w:rsidRPr="00697F44" w:rsidRDefault="00ED241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Uprava Škole – zapisnik sa sastanaka</w:t>
            </w:r>
          </w:p>
          <w:p w14:paraId="04752DC8" w14:textId="77777777" w:rsidR="00DA475C" w:rsidRPr="00697F44" w:rsidRDefault="00DA475C" w:rsidP="0000532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Ciljevi i Politika kvalitete</w:t>
            </w:r>
          </w:p>
        </w:tc>
      </w:tr>
      <w:tr w:rsidR="00C379DB" w:rsidRPr="00697F44" w14:paraId="3FAC8082" w14:textId="77777777" w:rsidTr="00697F44">
        <w:trPr>
          <w:cantSplit/>
        </w:trPr>
        <w:tc>
          <w:tcPr>
            <w:tcW w:w="3114" w:type="dxa"/>
          </w:tcPr>
          <w:p w14:paraId="62F50ACD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10. Poboljšavanje</w:t>
            </w:r>
          </w:p>
          <w:p w14:paraId="6DAC37E8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10.1. Općenito</w:t>
            </w:r>
          </w:p>
          <w:p w14:paraId="02E9AC88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10.3. Trajno poboljšavanje</w:t>
            </w:r>
          </w:p>
        </w:tc>
        <w:tc>
          <w:tcPr>
            <w:tcW w:w="6095" w:type="dxa"/>
          </w:tcPr>
          <w:p w14:paraId="598C8A96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Uprava Škole – zapisnik sa sastanaka</w:t>
            </w:r>
          </w:p>
          <w:p w14:paraId="7FAD8AA3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Ciljevi za školsku godinu</w:t>
            </w:r>
          </w:p>
        </w:tc>
      </w:tr>
      <w:tr w:rsidR="00C379DB" w:rsidRPr="00697F44" w14:paraId="31A99AF6" w14:textId="77777777" w:rsidTr="00697F44">
        <w:trPr>
          <w:cantSplit/>
        </w:trPr>
        <w:tc>
          <w:tcPr>
            <w:tcW w:w="3114" w:type="dxa"/>
          </w:tcPr>
          <w:p w14:paraId="57CAC747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10.2. Nesukladnost i popravna radnja</w:t>
            </w:r>
          </w:p>
        </w:tc>
        <w:tc>
          <w:tcPr>
            <w:tcW w:w="6095" w:type="dxa"/>
          </w:tcPr>
          <w:p w14:paraId="194BD6A5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Postupak SUK-a koji uključuje upravljanje nesukladn</w:t>
            </w:r>
            <w:r w:rsidR="005B32BB" w:rsidRPr="00697F44">
              <w:rPr>
                <w:rFonts w:cs="Times New Roman"/>
                <w:sz w:val="22"/>
              </w:rPr>
              <w:t>im izlazi</w:t>
            </w:r>
            <w:r w:rsidRPr="00697F44">
              <w:rPr>
                <w:rFonts w:cs="Times New Roman"/>
                <w:sz w:val="22"/>
              </w:rPr>
              <w:t xml:space="preserve">ma, </w:t>
            </w:r>
          </w:p>
          <w:p w14:paraId="0D764858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 xml:space="preserve">Zapisi o unutarnjim auditima i </w:t>
            </w:r>
            <w:r w:rsidR="00DA475C" w:rsidRPr="00697F44">
              <w:rPr>
                <w:rFonts w:cs="Times New Roman"/>
                <w:sz w:val="22"/>
              </w:rPr>
              <w:t xml:space="preserve">utvrđenim </w:t>
            </w:r>
            <w:r w:rsidRPr="00697F44">
              <w:rPr>
                <w:rFonts w:cs="Times New Roman"/>
                <w:sz w:val="22"/>
              </w:rPr>
              <w:t>nesukladn</w:t>
            </w:r>
            <w:r w:rsidR="005B32BB" w:rsidRPr="00697F44">
              <w:rPr>
                <w:rFonts w:cs="Times New Roman"/>
                <w:sz w:val="22"/>
              </w:rPr>
              <w:t>im izlazi</w:t>
            </w:r>
            <w:r w:rsidRPr="00697F44">
              <w:rPr>
                <w:rFonts w:cs="Times New Roman"/>
                <w:sz w:val="22"/>
              </w:rPr>
              <w:t>ma</w:t>
            </w:r>
            <w:r w:rsidR="00DA475C" w:rsidRPr="00697F44">
              <w:rPr>
                <w:rFonts w:cs="Times New Roman"/>
                <w:sz w:val="22"/>
              </w:rPr>
              <w:t xml:space="preserve"> (korekcije i korektivne radnje)</w:t>
            </w:r>
          </w:p>
          <w:p w14:paraId="0DC207A0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Zapisnici sjednica Razrednih i Nastavničkog vijeća (pedagoške mjere, razni ispiti radi negativnih ocjena)</w:t>
            </w:r>
          </w:p>
          <w:p w14:paraId="67AB4CAE" w14:textId="77777777" w:rsidR="00C379DB" w:rsidRPr="00697F44" w:rsidRDefault="00C379DB" w:rsidP="00C379DB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97F44">
              <w:rPr>
                <w:rFonts w:cs="Times New Roman"/>
                <w:sz w:val="22"/>
              </w:rPr>
              <w:t>Uprava Škole – zapisnik sa sastanaka</w:t>
            </w:r>
          </w:p>
        </w:tc>
      </w:tr>
    </w:tbl>
    <w:p w14:paraId="52AA8A7C" w14:textId="77777777" w:rsidR="00CF0CAB" w:rsidRPr="00FD77AC" w:rsidRDefault="00CF0CAB" w:rsidP="00E70FCB">
      <w:pPr>
        <w:ind w:firstLine="0"/>
        <w:rPr>
          <w:rFonts w:cs="Times New Roman"/>
        </w:rPr>
      </w:pPr>
    </w:p>
    <w:p w14:paraId="738F9CF2" w14:textId="77777777" w:rsidR="00E70FCB" w:rsidRPr="00FD77AC" w:rsidRDefault="00E70FCB" w:rsidP="00E70FCB">
      <w:pPr>
        <w:ind w:firstLine="0"/>
        <w:rPr>
          <w:rFonts w:cs="Times New Roman"/>
        </w:rPr>
      </w:pPr>
    </w:p>
    <w:sectPr w:rsidR="00E70FCB" w:rsidRPr="00FD77AC" w:rsidSect="007626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24" w:right="1417" w:bottom="1417" w:left="141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412C7" w14:textId="77777777" w:rsidR="006F22CD" w:rsidRDefault="006F22CD" w:rsidP="0046132A">
      <w:r>
        <w:separator/>
      </w:r>
    </w:p>
  </w:endnote>
  <w:endnote w:type="continuationSeparator" w:id="0">
    <w:p w14:paraId="25C70467" w14:textId="77777777" w:rsidR="006F22CD" w:rsidRDefault="006F22CD" w:rsidP="00461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920E1" w14:textId="77777777" w:rsidR="00EE5D35" w:rsidRDefault="00EE5D3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5F56BD" w14:paraId="39BAAECD" w14:textId="77777777" w:rsidTr="00404A2E">
      <w:trPr>
        <w:trHeight w:val="414"/>
      </w:trPr>
      <w:tc>
        <w:tcPr>
          <w:tcW w:w="9062" w:type="dxa"/>
          <w:vAlign w:val="center"/>
        </w:tcPr>
        <w:p w14:paraId="0DF2E152" w14:textId="4450DED4" w:rsidR="005F56BD" w:rsidRPr="0046132A" w:rsidRDefault="005F56BD" w:rsidP="00D84196">
          <w:pPr>
            <w:pStyle w:val="Podnoje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Šifra: POS     Izdanje/preradba: </w:t>
          </w:r>
          <w:r w:rsidR="005D04D0">
            <w:rPr>
              <w:sz w:val="20"/>
              <w:szCs w:val="20"/>
            </w:rPr>
            <w:t>4</w:t>
          </w:r>
          <w:r>
            <w:rPr>
              <w:sz w:val="20"/>
              <w:szCs w:val="20"/>
            </w:rPr>
            <w:t>.0</w:t>
          </w:r>
          <w:r w:rsidR="00EE5D35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 xml:space="preserve">     Vrijedi od: </w:t>
          </w:r>
          <w:r w:rsidR="00EE5D35">
            <w:rPr>
              <w:sz w:val="20"/>
              <w:szCs w:val="20"/>
            </w:rPr>
            <w:t>0</w:t>
          </w:r>
          <w:r>
            <w:rPr>
              <w:sz w:val="20"/>
              <w:szCs w:val="20"/>
            </w:rPr>
            <w:t>1.</w:t>
          </w:r>
          <w:r w:rsidR="005D04D0">
            <w:rPr>
              <w:sz w:val="20"/>
              <w:szCs w:val="20"/>
            </w:rPr>
            <w:t>0</w:t>
          </w:r>
          <w:r w:rsidR="00EE5D35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>.</w:t>
          </w:r>
          <w:r w:rsidR="00EE5D35">
            <w:rPr>
              <w:sz w:val="20"/>
              <w:szCs w:val="20"/>
            </w:rPr>
            <w:t>22</w:t>
          </w:r>
          <w:bookmarkStart w:id="29" w:name="_GoBack"/>
          <w:bookmarkEnd w:id="29"/>
          <w:r>
            <w:rPr>
              <w:sz w:val="20"/>
              <w:szCs w:val="20"/>
            </w:rPr>
            <w:t xml:space="preserve">.     Stranica: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PAGE  \* Arabic  \* MERGEFORMAT </w:instrText>
          </w:r>
          <w:r>
            <w:rPr>
              <w:sz w:val="20"/>
              <w:szCs w:val="20"/>
            </w:rPr>
            <w:fldChar w:fldCharType="separate"/>
          </w:r>
          <w:r w:rsidR="005745A9">
            <w:rPr>
              <w:noProof/>
              <w:sz w:val="20"/>
              <w:szCs w:val="20"/>
            </w:rPr>
            <w:t>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od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 \# "0"  \* MERGEFORMAT </w:instrText>
          </w:r>
          <w:r>
            <w:rPr>
              <w:sz w:val="20"/>
              <w:szCs w:val="20"/>
            </w:rPr>
            <w:fldChar w:fldCharType="separate"/>
          </w:r>
          <w:r w:rsidR="005745A9">
            <w:rPr>
              <w:noProof/>
              <w:sz w:val="20"/>
              <w:szCs w:val="20"/>
            </w:rPr>
            <w:t>12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49D0C829" w14:textId="77777777" w:rsidR="005F56BD" w:rsidRDefault="005F56BD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1077A" w14:textId="77777777" w:rsidR="00EE5D35" w:rsidRDefault="00EE5D3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5B9CA" w14:textId="77777777" w:rsidR="006F22CD" w:rsidRDefault="006F22CD" w:rsidP="0046132A">
      <w:r>
        <w:separator/>
      </w:r>
    </w:p>
  </w:footnote>
  <w:footnote w:type="continuationSeparator" w:id="0">
    <w:p w14:paraId="26A042C8" w14:textId="77777777" w:rsidR="006F22CD" w:rsidRDefault="006F22CD" w:rsidP="00461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FD4D" w14:textId="77777777" w:rsidR="00EE5D35" w:rsidRDefault="00EE5D3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9351" w:type="dxa"/>
      <w:jc w:val="center"/>
      <w:tblLook w:val="04A0" w:firstRow="1" w:lastRow="0" w:firstColumn="1" w:lastColumn="0" w:noHBand="0" w:noVBand="1"/>
    </w:tblPr>
    <w:tblGrid>
      <w:gridCol w:w="1555"/>
      <w:gridCol w:w="7796"/>
    </w:tblGrid>
    <w:tr w:rsidR="00FD77AC" w14:paraId="2B22C979" w14:textId="77777777" w:rsidTr="00FD77AC">
      <w:trPr>
        <w:trHeight w:val="416"/>
        <w:jc w:val="center"/>
      </w:trPr>
      <w:tc>
        <w:tcPr>
          <w:tcW w:w="1555" w:type="dxa"/>
          <w:vMerge w:val="restart"/>
          <w:vAlign w:val="center"/>
        </w:tcPr>
        <w:p w14:paraId="722A7E93" w14:textId="77777777" w:rsidR="00FD77AC" w:rsidRDefault="00FD77AC" w:rsidP="002D32E2">
          <w:pPr>
            <w:pStyle w:val="Zaglavlje"/>
            <w:ind w:firstLine="0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28786303" wp14:editId="2D7B21B0">
                <wp:extent cx="793946" cy="756000"/>
                <wp:effectExtent l="0" t="0" r="6350" b="6350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TIP ŠKOLE tamn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94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14:paraId="6346B88C" w14:textId="77777777" w:rsidR="00FD77AC" w:rsidRPr="00FD77AC" w:rsidRDefault="00FD77AC" w:rsidP="002D32E2">
          <w:pPr>
            <w:pStyle w:val="Zaglavlje"/>
            <w:ind w:firstLine="0"/>
            <w:jc w:val="center"/>
            <w:rPr>
              <w:b/>
              <w:sz w:val="28"/>
              <w:szCs w:val="28"/>
            </w:rPr>
          </w:pPr>
          <w:r w:rsidRPr="00FD77AC">
            <w:rPr>
              <w:b/>
              <w:sz w:val="28"/>
              <w:szCs w:val="28"/>
            </w:rPr>
            <w:t xml:space="preserve">Srednja škola Ambroza </w:t>
          </w:r>
          <w:proofErr w:type="spellStart"/>
          <w:r w:rsidRPr="00FD77AC">
            <w:rPr>
              <w:b/>
              <w:sz w:val="28"/>
              <w:szCs w:val="28"/>
            </w:rPr>
            <w:t>Haračića</w:t>
          </w:r>
          <w:proofErr w:type="spellEnd"/>
          <w:r w:rsidRPr="00FD77AC">
            <w:rPr>
              <w:b/>
              <w:sz w:val="28"/>
              <w:szCs w:val="28"/>
            </w:rPr>
            <w:t xml:space="preserve"> Mali Lošinj</w:t>
          </w:r>
        </w:p>
      </w:tc>
    </w:tr>
    <w:tr w:rsidR="00FD77AC" w14:paraId="72C7C108" w14:textId="77777777" w:rsidTr="00FD77AC">
      <w:trPr>
        <w:trHeight w:val="558"/>
        <w:jc w:val="center"/>
      </w:trPr>
      <w:tc>
        <w:tcPr>
          <w:tcW w:w="1555" w:type="dxa"/>
          <w:vMerge/>
          <w:vAlign w:val="center"/>
        </w:tcPr>
        <w:p w14:paraId="7097EF09" w14:textId="77777777" w:rsidR="00FD77AC" w:rsidRDefault="00FD77AC" w:rsidP="0046132A">
          <w:pPr>
            <w:pStyle w:val="Zaglavlje"/>
            <w:jc w:val="center"/>
            <w:rPr>
              <w:noProof/>
              <w:lang w:eastAsia="hr-HR"/>
            </w:rPr>
          </w:pPr>
        </w:p>
      </w:tc>
      <w:tc>
        <w:tcPr>
          <w:tcW w:w="7796" w:type="dxa"/>
          <w:vAlign w:val="center"/>
        </w:tcPr>
        <w:p w14:paraId="0FBA226F" w14:textId="77777777" w:rsidR="00FD77AC" w:rsidRPr="00FD77AC" w:rsidRDefault="00FD77AC" w:rsidP="002D32E2">
          <w:pPr>
            <w:pStyle w:val="Zaglavlje"/>
            <w:ind w:firstLine="0"/>
            <w:jc w:val="center"/>
            <w:rPr>
              <w:b/>
              <w:sz w:val="28"/>
              <w:szCs w:val="28"/>
            </w:rPr>
          </w:pPr>
          <w:r w:rsidRPr="00FD77AC">
            <w:rPr>
              <w:b/>
              <w:sz w:val="28"/>
              <w:szCs w:val="28"/>
            </w:rPr>
            <w:t>POSLOVNIK KVALITETE</w:t>
          </w:r>
        </w:p>
      </w:tc>
    </w:tr>
  </w:tbl>
  <w:p w14:paraId="74453F66" w14:textId="77777777" w:rsidR="005F56BD" w:rsidRDefault="005F56BD" w:rsidP="0046132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DAB54" w14:textId="77777777" w:rsidR="00EE5D35" w:rsidRDefault="00EE5D3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22967"/>
    <w:multiLevelType w:val="hybridMultilevel"/>
    <w:tmpl w:val="2878ECF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F45700"/>
    <w:multiLevelType w:val="hybridMultilevel"/>
    <w:tmpl w:val="C2C4630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BE7107"/>
    <w:multiLevelType w:val="hybridMultilevel"/>
    <w:tmpl w:val="F056BF70"/>
    <w:lvl w:ilvl="0" w:tplc="041A0017">
      <w:start w:val="1"/>
      <w:numFmt w:val="lowerLetter"/>
      <w:lvlText w:val="%1)"/>
      <w:lvlJc w:val="left"/>
      <w:pPr>
        <w:ind w:left="2137" w:hanging="360"/>
      </w:pPr>
    </w:lvl>
    <w:lvl w:ilvl="1" w:tplc="041A0019" w:tentative="1">
      <w:start w:val="1"/>
      <w:numFmt w:val="lowerLetter"/>
      <w:lvlText w:val="%2."/>
      <w:lvlJc w:val="left"/>
      <w:pPr>
        <w:ind w:left="2857" w:hanging="360"/>
      </w:pPr>
    </w:lvl>
    <w:lvl w:ilvl="2" w:tplc="041A001B" w:tentative="1">
      <w:start w:val="1"/>
      <w:numFmt w:val="lowerRoman"/>
      <w:lvlText w:val="%3."/>
      <w:lvlJc w:val="right"/>
      <w:pPr>
        <w:ind w:left="3577" w:hanging="180"/>
      </w:pPr>
    </w:lvl>
    <w:lvl w:ilvl="3" w:tplc="041A000F" w:tentative="1">
      <w:start w:val="1"/>
      <w:numFmt w:val="decimal"/>
      <w:lvlText w:val="%4."/>
      <w:lvlJc w:val="left"/>
      <w:pPr>
        <w:ind w:left="4297" w:hanging="360"/>
      </w:pPr>
    </w:lvl>
    <w:lvl w:ilvl="4" w:tplc="041A0019" w:tentative="1">
      <w:start w:val="1"/>
      <w:numFmt w:val="lowerLetter"/>
      <w:lvlText w:val="%5."/>
      <w:lvlJc w:val="left"/>
      <w:pPr>
        <w:ind w:left="5017" w:hanging="360"/>
      </w:pPr>
    </w:lvl>
    <w:lvl w:ilvl="5" w:tplc="041A001B" w:tentative="1">
      <w:start w:val="1"/>
      <w:numFmt w:val="lowerRoman"/>
      <w:lvlText w:val="%6."/>
      <w:lvlJc w:val="right"/>
      <w:pPr>
        <w:ind w:left="5737" w:hanging="180"/>
      </w:pPr>
    </w:lvl>
    <w:lvl w:ilvl="6" w:tplc="041A000F" w:tentative="1">
      <w:start w:val="1"/>
      <w:numFmt w:val="decimal"/>
      <w:lvlText w:val="%7."/>
      <w:lvlJc w:val="left"/>
      <w:pPr>
        <w:ind w:left="6457" w:hanging="360"/>
      </w:pPr>
    </w:lvl>
    <w:lvl w:ilvl="7" w:tplc="041A0019" w:tentative="1">
      <w:start w:val="1"/>
      <w:numFmt w:val="lowerLetter"/>
      <w:lvlText w:val="%8."/>
      <w:lvlJc w:val="left"/>
      <w:pPr>
        <w:ind w:left="7177" w:hanging="360"/>
      </w:pPr>
    </w:lvl>
    <w:lvl w:ilvl="8" w:tplc="041A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3" w15:restartNumberingAfterBreak="0">
    <w:nsid w:val="1C6C0657"/>
    <w:multiLevelType w:val="hybridMultilevel"/>
    <w:tmpl w:val="4B5EE24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C22198"/>
    <w:multiLevelType w:val="hybridMultilevel"/>
    <w:tmpl w:val="1172990E"/>
    <w:lvl w:ilvl="0" w:tplc="041A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B5D2986"/>
    <w:multiLevelType w:val="hybridMultilevel"/>
    <w:tmpl w:val="51B60E62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2092D1E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C071237"/>
    <w:multiLevelType w:val="hybridMultilevel"/>
    <w:tmpl w:val="FB78B3D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6540D9"/>
    <w:multiLevelType w:val="hybridMultilevel"/>
    <w:tmpl w:val="0DA614D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B5139ED"/>
    <w:multiLevelType w:val="multilevel"/>
    <w:tmpl w:val="77DE044C"/>
    <w:lvl w:ilvl="0">
      <w:start w:val="1"/>
      <w:numFmt w:val="decimal"/>
      <w:pStyle w:val="Naslov1"/>
      <w:lvlText w:val="%1."/>
      <w:lvlJc w:val="center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A4729BC"/>
    <w:multiLevelType w:val="hybridMultilevel"/>
    <w:tmpl w:val="045A4886"/>
    <w:lvl w:ilvl="0" w:tplc="5058C23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C754220"/>
    <w:multiLevelType w:val="hybridMultilevel"/>
    <w:tmpl w:val="F9561410"/>
    <w:lvl w:ilvl="0" w:tplc="041A0011">
      <w:start w:val="1"/>
      <w:numFmt w:val="decimal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51E74C5"/>
    <w:multiLevelType w:val="hybridMultilevel"/>
    <w:tmpl w:val="17DCCDF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F7B1ED3"/>
    <w:multiLevelType w:val="hybridMultilevel"/>
    <w:tmpl w:val="7958C05A"/>
    <w:lvl w:ilvl="0" w:tplc="041A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6F447C8"/>
    <w:multiLevelType w:val="hybridMultilevel"/>
    <w:tmpl w:val="F508E03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84B1F0B"/>
    <w:multiLevelType w:val="hybridMultilevel"/>
    <w:tmpl w:val="25664406"/>
    <w:lvl w:ilvl="0" w:tplc="041A0017">
      <w:start w:val="1"/>
      <w:numFmt w:val="lowerLetter"/>
      <w:lvlText w:val="%1)"/>
      <w:lvlJc w:val="left"/>
      <w:pPr>
        <w:ind w:left="2137" w:hanging="360"/>
      </w:pPr>
    </w:lvl>
    <w:lvl w:ilvl="1" w:tplc="041A0019" w:tentative="1">
      <w:start w:val="1"/>
      <w:numFmt w:val="lowerLetter"/>
      <w:lvlText w:val="%2."/>
      <w:lvlJc w:val="left"/>
      <w:pPr>
        <w:ind w:left="2857" w:hanging="360"/>
      </w:pPr>
    </w:lvl>
    <w:lvl w:ilvl="2" w:tplc="041A001B" w:tentative="1">
      <w:start w:val="1"/>
      <w:numFmt w:val="lowerRoman"/>
      <w:lvlText w:val="%3."/>
      <w:lvlJc w:val="right"/>
      <w:pPr>
        <w:ind w:left="3577" w:hanging="180"/>
      </w:pPr>
    </w:lvl>
    <w:lvl w:ilvl="3" w:tplc="041A000F" w:tentative="1">
      <w:start w:val="1"/>
      <w:numFmt w:val="decimal"/>
      <w:lvlText w:val="%4."/>
      <w:lvlJc w:val="left"/>
      <w:pPr>
        <w:ind w:left="4297" w:hanging="360"/>
      </w:pPr>
    </w:lvl>
    <w:lvl w:ilvl="4" w:tplc="041A0019" w:tentative="1">
      <w:start w:val="1"/>
      <w:numFmt w:val="lowerLetter"/>
      <w:lvlText w:val="%5."/>
      <w:lvlJc w:val="left"/>
      <w:pPr>
        <w:ind w:left="5017" w:hanging="360"/>
      </w:pPr>
    </w:lvl>
    <w:lvl w:ilvl="5" w:tplc="041A001B" w:tentative="1">
      <w:start w:val="1"/>
      <w:numFmt w:val="lowerRoman"/>
      <w:lvlText w:val="%6."/>
      <w:lvlJc w:val="right"/>
      <w:pPr>
        <w:ind w:left="5737" w:hanging="180"/>
      </w:pPr>
    </w:lvl>
    <w:lvl w:ilvl="6" w:tplc="041A000F" w:tentative="1">
      <w:start w:val="1"/>
      <w:numFmt w:val="decimal"/>
      <w:lvlText w:val="%7."/>
      <w:lvlJc w:val="left"/>
      <w:pPr>
        <w:ind w:left="6457" w:hanging="360"/>
      </w:pPr>
    </w:lvl>
    <w:lvl w:ilvl="7" w:tplc="041A0019" w:tentative="1">
      <w:start w:val="1"/>
      <w:numFmt w:val="lowerLetter"/>
      <w:lvlText w:val="%8."/>
      <w:lvlJc w:val="left"/>
      <w:pPr>
        <w:ind w:left="7177" w:hanging="360"/>
      </w:pPr>
    </w:lvl>
    <w:lvl w:ilvl="8" w:tplc="041A001B" w:tentative="1">
      <w:start w:val="1"/>
      <w:numFmt w:val="lowerRoman"/>
      <w:lvlText w:val="%9."/>
      <w:lvlJc w:val="right"/>
      <w:pPr>
        <w:ind w:left="7897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1"/>
  </w:num>
  <w:num w:numId="5">
    <w:abstractNumId w:val="6"/>
  </w:num>
  <w:num w:numId="6">
    <w:abstractNumId w:val="4"/>
  </w:num>
  <w:num w:numId="7">
    <w:abstractNumId w:val="1"/>
  </w:num>
  <w:num w:numId="8">
    <w:abstractNumId w:val="9"/>
  </w:num>
  <w:num w:numId="9">
    <w:abstractNumId w:val="0"/>
  </w:num>
  <w:num w:numId="10">
    <w:abstractNumId w:val="13"/>
  </w:num>
  <w:num w:numId="11">
    <w:abstractNumId w:val="7"/>
  </w:num>
  <w:num w:numId="12">
    <w:abstractNumId w:val="10"/>
  </w:num>
  <w:num w:numId="13">
    <w:abstractNumId w:val="14"/>
  </w:num>
  <w:num w:numId="14">
    <w:abstractNumId w:val="12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98F"/>
    <w:rsid w:val="00002BB9"/>
    <w:rsid w:val="00005107"/>
    <w:rsid w:val="00005329"/>
    <w:rsid w:val="000055E9"/>
    <w:rsid w:val="000070C1"/>
    <w:rsid w:val="00010E73"/>
    <w:rsid w:val="000115BB"/>
    <w:rsid w:val="000117D9"/>
    <w:rsid w:val="00012B1F"/>
    <w:rsid w:val="000156E3"/>
    <w:rsid w:val="00025207"/>
    <w:rsid w:val="00026861"/>
    <w:rsid w:val="00027715"/>
    <w:rsid w:val="00027EC3"/>
    <w:rsid w:val="000333F6"/>
    <w:rsid w:val="000351E1"/>
    <w:rsid w:val="00041C7D"/>
    <w:rsid w:val="00041F41"/>
    <w:rsid w:val="00047141"/>
    <w:rsid w:val="00054A64"/>
    <w:rsid w:val="0006011A"/>
    <w:rsid w:val="00065E40"/>
    <w:rsid w:val="000704EC"/>
    <w:rsid w:val="000809D6"/>
    <w:rsid w:val="0008354A"/>
    <w:rsid w:val="00085278"/>
    <w:rsid w:val="00085F3D"/>
    <w:rsid w:val="00086F4F"/>
    <w:rsid w:val="00090AEC"/>
    <w:rsid w:val="00092652"/>
    <w:rsid w:val="00093502"/>
    <w:rsid w:val="00094631"/>
    <w:rsid w:val="00094E68"/>
    <w:rsid w:val="00095C23"/>
    <w:rsid w:val="00095CE6"/>
    <w:rsid w:val="000A07D2"/>
    <w:rsid w:val="000A328E"/>
    <w:rsid w:val="000A570C"/>
    <w:rsid w:val="000A5A00"/>
    <w:rsid w:val="000A6E24"/>
    <w:rsid w:val="000B0493"/>
    <w:rsid w:val="000B16C7"/>
    <w:rsid w:val="000C112B"/>
    <w:rsid w:val="000C1707"/>
    <w:rsid w:val="000C38DB"/>
    <w:rsid w:val="000C464A"/>
    <w:rsid w:val="000C5763"/>
    <w:rsid w:val="000D03E0"/>
    <w:rsid w:val="000D2516"/>
    <w:rsid w:val="000D2F83"/>
    <w:rsid w:val="000D343F"/>
    <w:rsid w:val="000D352D"/>
    <w:rsid w:val="000D55F5"/>
    <w:rsid w:val="000D5F23"/>
    <w:rsid w:val="000D68FE"/>
    <w:rsid w:val="000E2A2B"/>
    <w:rsid w:val="000F0C43"/>
    <w:rsid w:val="000F22E9"/>
    <w:rsid w:val="0010227D"/>
    <w:rsid w:val="00105305"/>
    <w:rsid w:val="001106C7"/>
    <w:rsid w:val="00113FBA"/>
    <w:rsid w:val="0011527B"/>
    <w:rsid w:val="00116D63"/>
    <w:rsid w:val="001220E1"/>
    <w:rsid w:val="00122425"/>
    <w:rsid w:val="00122B6D"/>
    <w:rsid w:val="00123C47"/>
    <w:rsid w:val="001244FF"/>
    <w:rsid w:val="00125808"/>
    <w:rsid w:val="0013175E"/>
    <w:rsid w:val="00132B39"/>
    <w:rsid w:val="00133CEA"/>
    <w:rsid w:val="001352F3"/>
    <w:rsid w:val="00137B8F"/>
    <w:rsid w:val="00140F0B"/>
    <w:rsid w:val="001417B0"/>
    <w:rsid w:val="00142200"/>
    <w:rsid w:val="00144C27"/>
    <w:rsid w:val="001452B3"/>
    <w:rsid w:val="00151530"/>
    <w:rsid w:val="0015245D"/>
    <w:rsid w:val="00152B91"/>
    <w:rsid w:val="00153647"/>
    <w:rsid w:val="00153B5C"/>
    <w:rsid w:val="00154C27"/>
    <w:rsid w:val="00156890"/>
    <w:rsid w:val="00157341"/>
    <w:rsid w:val="00157450"/>
    <w:rsid w:val="00163428"/>
    <w:rsid w:val="00167819"/>
    <w:rsid w:val="00174EC6"/>
    <w:rsid w:val="001768F1"/>
    <w:rsid w:val="00180BD1"/>
    <w:rsid w:val="00183CDD"/>
    <w:rsid w:val="00186C40"/>
    <w:rsid w:val="00190F32"/>
    <w:rsid w:val="00195026"/>
    <w:rsid w:val="00195415"/>
    <w:rsid w:val="00195E1F"/>
    <w:rsid w:val="001A0502"/>
    <w:rsid w:val="001A2DBE"/>
    <w:rsid w:val="001A4036"/>
    <w:rsid w:val="001A5014"/>
    <w:rsid w:val="001A54EF"/>
    <w:rsid w:val="001A5A3C"/>
    <w:rsid w:val="001A7027"/>
    <w:rsid w:val="001B1BA2"/>
    <w:rsid w:val="001B308F"/>
    <w:rsid w:val="001B3CE2"/>
    <w:rsid w:val="001B67C4"/>
    <w:rsid w:val="001C17CC"/>
    <w:rsid w:val="001C38E0"/>
    <w:rsid w:val="001C40A6"/>
    <w:rsid w:val="001C620C"/>
    <w:rsid w:val="001C643F"/>
    <w:rsid w:val="001D1EE4"/>
    <w:rsid w:val="001D63CA"/>
    <w:rsid w:val="001E5169"/>
    <w:rsid w:val="001E6015"/>
    <w:rsid w:val="001F57BC"/>
    <w:rsid w:val="001F7F52"/>
    <w:rsid w:val="00202A1D"/>
    <w:rsid w:val="0020635C"/>
    <w:rsid w:val="00206CD9"/>
    <w:rsid w:val="002131B4"/>
    <w:rsid w:val="00213D1B"/>
    <w:rsid w:val="002174F1"/>
    <w:rsid w:val="00221CA5"/>
    <w:rsid w:val="0022324B"/>
    <w:rsid w:val="00224A05"/>
    <w:rsid w:val="0022675E"/>
    <w:rsid w:val="002479E4"/>
    <w:rsid w:val="00252EE9"/>
    <w:rsid w:val="00255098"/>
    <w:rsid w:val="0025626C"/>
    <w:rsid w:val="00260656"/>
    <w:rsid w:val="00262198"/>
    <w:rsid w:val="00265090"/>
    <w:rsid w:val="00266401"/>
    <w:rsid w:val="00266987"/>
    <w:rsid w:val="0026786A"/>
    <w:rsid w:val="0027117B"/>
    <w:rsid w:val="00274D0D"/>
    <w:rsid w:val="00275407"/>
    <w:rsid w:val="00280DD1"/>
    <w:rsid w:val="00281E0C"/>
    <w:rsid w:val="002842AD"/>
    <w:rsid w:val="00290A2A"/>
    <w:rsid w:val="0029314D"/>
    <w:rsid w:val="002A2EA2"/>
    <w:rsid w:val="002A2EE6"/>
    <w:rsid w:val="002B5038"/>
    <w:rsid w:val="002B6890"/>
    <w:rsid w:val="002B7461"/>
    <w:rsid w:val="002C1E50"/>
    <w:rsid w:val="002C2248"/>
    <w:rsid w:val="002C359A"/>
    <w:rsid w:val="002C7046"/>
    <w:rsid w:val="002D32E2"/>
    <w:rsid w:val="002D5030"/>
    <w:rsid w:val="002D64D9"/>
    <w:rsid w:val="002D6E02"/>
    <w:rsid w:val="002E2953"/>
    <w:rsid w:val="002E68D8"/>
    <w:rsid w:val="002E6C49"/>
    <w:rsid w:val="002F3859"/>
    <w:rsid w:val="002F3895"/>
    <w:rsid w:val="002F508A"/>
    <w:rsid w:val="002F7EF1"/>
    <w:rsid w:val="00300539"/>
    <w:rsid w:val="003022B5"/>
    <w:rsid w:val="00310F87"/>
    <w:rsid w:val="00314770"/>
    <w:rsid w:val="003215CA"/>
    <w:rsid w:val="0032345B"/>
    <w:rsid w:val="00325291"/>
    <w:rsid w:val="00335120"/>
    <w:rsid w:val="003361D9"/>
    <w:rsid w:val="00337A97"/>
    <w:rsid w:val="00341C2B"/>
    <w:rsid w:val="00343C94"/>
    <w:rsid w:val="00347EDB"/>
    <w:rsid w:val="00350104"/>
    <w:rsid w:val="0035351A"/>
    <w:rsid w:val="003538F2"/>
    <w:rsid w:val="00353FFA"/>
    <w:rsid w:val="00354090"/>
    <w:rsid w:val="003560DE"/>
    <w:rsid w:val="00357337"/>
    <w:rsid w:val="00360B14"/>
    <w:rsid w:val="00361073"/>
    <w:rsid w:val="003615AB"/>
    <w:rsid w:val="00362282"/>
    <w:rsid w:val="003638E0"/>
    <w:rsid w:val="0036547F"/>
    <w:rsid w:val="0036617B"/>
    <w:rsid w:val="00370563"/>
    <w:rsid w:val="003726EB"/>
    <w:rsid w:val="00374A0B"/>
    <w:rsid w:val="0037569F"/>
    <w:rsid w:val="00386C35"/>
    <w:rsid w:val="00392531"/>
    <w:rsid w:val="003A1A73"/>
    <w:rsid w:val="003B3861"/>
    <w:rsid w:val="003B3E78"/>
    <w:rsid w:val="003B6FFC"/>
    <w:rsid w:val="003B76AE"/>
    <w:rsid w:val="003C5850"/>
    <w:rsid w:val="003D08A7"/>
    <w:rsid w:val="003D0AEF"/>
    <w:rsid w:val="003D16F8"/>
    <w:rsid w:val="003D1A9B"/>
    <w:rsid w:val="003E1763"/>
    <w:rsid w:val="003E1F9E"/>
    <w:rsid w:val="003E50C4"/>
    <w:rsid w:val="003F06F0"/>
    <w:rsid w:val="003F0D7C"/>
    <w:rsid w:val="003F1D02"/>
    <w:rsid w:val="003F217B"/>
    <w:rsid w:val="003F4A84"/>
    <w:rsid w:val="003F676F"/>
    <w:rsid w:val="003F75C0"/>
    <w:rsid w:val="004005F1"/>
    <w:rsid w:val="0040255E"/>
    <w:rsid w:val="00404A2E"/>
    <w:rsid w:val="00405478"/>
    <w:rsid w:val="004059B5"/>
    <w:rsid w:val="004100EA"/>
    <w:rsid w:val="00412A68"/>
    <w:rsid w:val="0041486D"/>
    <w:rsid w:val="004253D4"/>
    <w:rsid w:val="004273B6"/>
    <w:rsid w:val="004316DF"/>
    <w:rsid w:val="00431C1A"/>
    <w:rsid w:val="00433653"/>
    <w:rsid w:val="00440678"/>
    <w:rsid w:val="0044116A"/>
    <w:rsid w:val="00443E5A"/>
    <w:rsid w:val="00453D50"/>
    <w:rsid w:val="004566C6"/>
    <w:rsid w:val="00456728"/>
    <w:rsid w:val="004572A4"/>
    <w:rsid w:val="00457900"/>
    <w:rsid w:val="0046132A"/>
    <w:rsid w:val="00465EDB"/>
    <w:rsid w:val="00467878"/>
    <w:rsid w:val="00470714"/>
    <w:rsid w:val="00471137"/>
    <w:rsid w:val="00472D0F"/>
    <w:rsid w:val="00472E52"/>
    <w:rsid w:val="00473476"/>
    <w:rsid w:val="00474BC5"/>
    <w:rsid w:val="00483735"/>
    <w:rsid w:val="0048666E"/>
    <w:rsid w:val="00490269"/>
    <w:rsid w:val="00492DE5"/>
    <w:rsid w:val="00492F27"/>
    <w:rsid w:val="00496913"/>
    <w:rsid w:val="004A17B4"/>
    <w:rsid w:val="004A3AA2"/>
    <w:rsid w:val="004A556E"/>
    <w:rsid w:val="004A7EF0"/>
    <w:rsid w:val="004B0876"/>
    <w:rsid w:val="004B4AC7"/>
    <w:rsid w:val="004C1720"/>
    <w:rsid w:val="004C2563"/>
    <w:rsid w:val="004C4CE1"/>
    <w:rsid w:val="004C5926"/>
    <w:rsid w:val="004C67D7"/>
    <w:rsid w:val="004C6849"/>
    <w:rsid w:val="004D1C63"/>
    <w:rsid w:val="004D273D"/>
    <w:rsid w:val="004D2845"/>
    <w:rsid w:val="004D289C"/>
    <w:rsid w:val="004D4B48"/>
    <w:rsid w:val="004D532A"/>
    <w:rsid w:val="004E44BD"/>
    <w:rsid w:val="004E5076"/>
    <w:rsid w:val="004E65AE"/>
    <w:rsid w:val="004F40B9"/>
    <w:rsid w:val="004F6D88"/>
    <w:rsid w:val="004F7172"/>
    <w:rsid w:val="004F77F7"/>
    <w:rsid w:val="00500390"/>
    <w:rsid w:val="00505058"/>
    <w:rsid w:val="005059B0"/>
    <w:rsid w:val="00507353"/>
    <w:rsid w:val="00507E73"/>
    <w:rsid w:val="00510D67"/>
    <w:rsid w:val="00512C5C"/>
    <w:rsid w:val="0051319C"/>
    <w:rsid w:val="0052002E"/>
    <w:rsid w:val="00520675"/>
    <w:rsid w:val="00524F8C"/>
    <w:rsid w:val="005305EB"/>
    <w:rsid w:val="0054668B"/>
    <w:rsid w:val="00564563"/>
    <w:rsid w:val="005648BA"/>
    <w:rsid w:val="005745A9"/>
    <w:rsid w:val="0057732D"/>
    <w:rsid w:val="005775D4"/>
    <w:rsid w:val="00577A88"/>
    <w:rsid w:val="00581974"/>
    <w:rsid w:val="005831FB"/>
    <w:rsid w:val="00583A99"/>
    <w:rsid w:val="0058636E"/>
    <w:rsid w:val="00592224"/>
    <w:rsid w:val="00595493"/>
    <w:rsid w:val="005966F1"/>
    <w:rsid w:val="005A24E0"/>
    <w:rsid w:val="005A4E13"/>
    <w:rsid w:val="005A5842"/>
    <w:rsid w:val="005B1BEF"/>
    <w:rsid w:val="005B256A"/>
    <w:rsid w:val="005B307B"/>
    <w:rsid w:val="005B32BB"/>
    <w:rsid w:val="005B39FE"/>
    <w:rsid w:val="005C0B14"/>
    <w:rsid w:val="005C38C8"/>
    <w:rsid w:val="005C50C5"/>
    <w:rsid w:val="005C67A5"/>
    <w:rsid w:val="005D04D0"/>
    <w:rsid w:val="005D09BE"/>
    <w:rsid w:val="005D34D8"/>
    <w:rsid w:val="005D5120"/>
    <w:rsid w:val="005D5223"/>
    <w:rsid w:val="005E1A93"/>
    <w:rsid w:val="005E1CBE"/>
    <w:rsid w:val="005E31E9"/>
    <w:rsid w:val="005E4CC7"/>
    <w:rsid w:val="005F56BD"/>
    <w:rsid w:val="005F5D13"/>
    <w:rsid w:val="00600EF3"/>
    <w:rsid w:val="006029B9"/>
    <w:rsid w:val="00605857"/>
    <w:rsid w:val="00605B6F"/>
    <w:rsid w:val="00607FEA"/>
    <w:rsid w:val="00616F91"/>
    <w:rsid w:val="00622109"/>
    <w:rsid w:val="0062300D"/>
    <w:rsid w:val="0062395B"/>
    <w:rsid w:val="00626ED1"/>
    <w:rsid w:val="00627278"/>
    <w:rsid w:val="0063282B"/>
    <w:rsid w:val="00635C7F"/>
    <w:rsid w:val="0064001C"/>
    <w:rsid w:val="00640E07"/>
    <w:rsid w:val="006430C9"/>
    <w:rsid w:val="00645413"/>
    <w:rsid w:val="006466FA"/>
    <w:rsid w:val="00647278"/>
    <w:rsid w:val="00647FE5"/>
    <w:rsid w:val="0065170C"/>
    <w:rsid w:val="006524B0"/>
    <w:rsid w:val="00652586"/>
    <w:rsid w:val="006540C3"/>
    <w:rsid w:val="0067006F"/>
    <w:rsid w:val="00672F45"/>
    <w:rsid w:val="00677B46"/>
    <w:rsid w:val="00677EF4"/>
    <w:rsid w:val="00681558"/>
    <w:rsid w:val="0069123E"/>
    <w:rsid w:val="00697763"/>
    <w:rsid w:val="00697DB3"/>
    <w:rsid w:val="00697F44"/>
    <w:rsid w:val="006A03F6"/>
    <w:rsid w:val="006A0E47"/>
    <w:rsid w:val="006A2613"/>
    <w:rsid w:val="006A2DD3"/>
    <w:rsid w:val="006A5453"/>
    <w:rsid w:val="006A59D6"/>
    <w:rsid w:val="006A6927"/>
    <w:rsid w:val="006B2A9D"/>
    <w:rsid w:val="006C59E9"/>
    <w:rsid w:val="006C6BCF"/>
    <w:rsid w:val="006D0B90"/>
    <w:rsid w:val="006D7247"/>
    <w:rsid w:val="006E2F90"/>
    <w:rsid w:val="006E6CD8"/>
    <w:rsid w:val="006E7D30"/>
    <w:rsid w:val="006F22CD"/>
    <w:rsid w:val="006F2520"/>
    <w:rsid w:val="006F2EA1"/>
    <w:rsid w:val="006F4442"/>
    <w:rsid w:val="006F5A79"/>
    <w:rsid w:val="006F6221"/>
    <w:rsid w:val="006F76B4"/>
    <w:rsid w:val="00705C06"/>
    <w:rsid w:val="00707198"/>
    <w:rsid w:val="00707C1A"/>
    <w:rsid w:val="00713F5C"/>
    <w:rsid w:val="007256F7"/>
    <w:rsid w:val="0072665F"/>
    <w:rsid w:val="007315AA"/>
    <w:rsid w:val="00744492"/>
    <w:rsid w:val="00751AFE"/>
    <w:rsid w:val="00752397"/>
    <w:rsid w:val="00762638"/>
    <w:rsid w:val="00762CBF"/>
    <w:rsid w:val="00763996"/>
    <w:rsid w:val="007658FF"/>
    <w:rsid w:val="00772927"/>
    <w:rsid w:val="0077470C"/>
    <w:rsid w:val="007772BB"/>
    <w:rsid w:val="00777905"/>
    <w:rsid w:val="00781BF5"/>
    <w:rsid w:val="00782180"/>
    <w:rsid w:val="007839FD"/>
    <w:rsid w:val="00784417"/>
    <w:rsid w:val="00786585"/>
    <w:rsid w:val="00791A04"/>
    <w:rsid w:val="0079363F"/>
    <w:rsid w:val="00793B0E"/>
    <w:rsid w:val="0079504B"/>
    <w:rsid w:val="00795BD5"/>
    <w:rsid w:val="00795F7F"/>
    <w:rsid w:val="00796645"/>
    <w:rsid w:val="00797230"/>
    <w:rsid w:val="007A172D"/>
    <w:rsid w:val="007A3818"/>
    <w:rsid w:val="007A6324"/>
    <w:rsid w:val="007B0472"/>
    <w:rsid w:val="007B20EF"/>
    <w:rsid w:val="007B6AA5"/>
    <w:rsid w:val="007C3C39"/>
    <w:rsid w:val="007C78E7"/>
    <w:rsid w:val="007C7C0E"/>
    <w:rsid w:val="007D525E"/>
    <w:rsid w:val="007D7669"/>
    <w:rsid w:val="007E1B08"/>
    <w:rsid w:val="007F039B"/>
    <w:rsid w:val="007F5187"/>
    <w:rsid w:val="0080247E"/>
    <w:rsid w:val="00802A65"/>
    <w:rsid w:val="00802D18"/>
    <w:rsid w:val="008036C3"/>
    <w:rsid w:val="00806F74"/>
    <w:rsid w:val="00811ECA"/>
    <w:rsid w:val="00820607"/>
    <w:rsid w:val="00820DFA"/>
    <w:rsid w:val="00823306"/>
    <w:rsid w:val="0082403D"/>
    <w:rsid w:val="00826B85"/>
    <w:rsid w:val="00830D89"/>
    <w:rsid w:val="00831C17"/>
    <w:rsid w:val="00831E53"/>
    <w:rsid w:val="0083574A"/>
    <w:rsid w:val="00840B80"/>
    <w:rsid w:val="0084159D"/>
    <w:rsid w:val="00844416"/>
    <w:rsid w:val="00850507"/>
    <w:rsid w:val="00850E29"/>
    <w:rsid w:val="008529CA"/>
    <w:rsid w:val="008533F6"/>
    <w:rsid w:val="008544B6"/>
    <w:rsid w:val="00854A34"/>
    <w:rsid w:val="00863DB9"/>
    <w:rsid w:val="00876F32"/>
    <w:rsid w:val="00884775"/>
    <w:rsid w:val="00884A53"/>
    <w:rsid w:val="00890EC3"/>
    <w:rsid w:val="00891B31"/>
    <w:rsid w:val="0089337D"/>
    <w:rsid w:val="008937A0"/>
    <w:rsid w:val="0089714D"/>
    <w:rsid w:val="008A020B"/>
    <w:rsid w:val="008A57DC"/>
    <w:rsid w:val="008A74EA"/>
    <w:rsid w:val="008A7AD0"/>
    <w:rsid w:val="008B0318"/>
    <w:rsid w:val="008B0644"/>
    <w:rsid w:val="008B1E06"/>
    <w:rsid w:val="008B1F52"/>
    <w:rsid w:val="008C1491"/>
    <w:rsid w:val="008D0C1D"/>
    <w:rsid w:val="008D0CE0"/>
    <w:rsid w:val="008E097C"/>
    <w:rsid w:val="008E0A7E"/>
    <w:rsid w:val="008E0FE3"/>
    <w:rsid w:val="008E31F0"/>
    <w:rsid w:val="008E62F3"/>
    <w:rsid w:val="008E7CD7"/>
    <w:rsid w:val="0091040E"/>
    <w:rsid w:val="00913832"/>
    <w:rsid w:val="009168A8"/>
    <w:rsid w:val="00921692"/>
    <w:rsid w:val="00926977"/>
    <w:rsid w:val="00926A9E"/>
    <w:rsid w:val="0093032F"/>
    <w:rsid w:val="00930982"/>
    <w:rsid w:val="009316C2"/>
    <w:rsid w:val="00931C4D"/>
    <w:rsid w:val="00932C09"/>
    <w:rsid w:val="00933D9B"/>
    <w:rsid w:val="00936D96"/>
    <w:rsid w:val="009374AA"/>
    <w:rsid w:val="00940E37"/>
    <w:rsid w:val="00946678"/>
    <w:rsid w:val="009472F9"/>
    <w:rsid w:val="0094731F"/>
    <w:rsid w:val="00947689"/>
    <w:rsid w:val="00957B4B"/>
    <w:rsid w:val="009624F3"/>
    <w:rsid w:val="00962607"/>
    <w:rsid w:val="00965E77"/>
    <w:rsid w:val="00976704"/>
    <w:rsid w:val="009806E0"/>
    <w:rsid w:val="00980E49"/>
    <w:rsid w:val="00981262"/>
    <w:rsid w:val="009825C3"/>
    <w:rsid w:val="009834B1"/>
    <w:rsid w:val="0098538C"/>
    <w:rsid w:val="0098616E"/>
    <w:rsid w:val="00986D19"/>
    <w:rsid w:val="009957CF"/>
    <w:rsid w:val="00996E2A"/>
    <w:rsid w:val="009A1E29"/>
    <w:rsid w:val="009A55D1"/>
    <w:rsid w:val="009A5703"/>
    <w:rsid w:val="009B0C75"/>
    <w:rsid w:val="009B0EC1"/>
    <w:rsid w:val="009B7F57"/>
    <w:rsid w:val="009C050B"/>
    <w:rsid w:val="009C40D4"/>
    <w:rsid w:val="009C67D7"/>
    <w:rsid w:val="009D1598"/>
    <w:rsid w:val="009D1BD5"/>
    <w:rsid w:val="009D2E7D"/>
    <w:rsid w:val="009D4A3D"/>
    <w:rsid w:val="009D5102"/>
    <w:rsid w:val="009D7CAC"/>
    <w:rsid w:val="009E1F29"/>
    <w:rsid w:val="009E4290"/>
    <w:rsid w:val="009E43F5"/>
    <w:rsid w:val="009E5B62"/>
    <w:rsid w:val="009F1277"/>
    <w:rsid w:val="009F250B"/>
    <w:rsid w:val="009F2B0D"/>
    <w:rsid w:val="009F2C40"/>
    <w:rsid w:val="009F63C0"/>
    <w:rsid w:val="00A0088C"/>
    <w:rsid w:val="00A05E3B"/>
    <w:rsid w:val="00A229EE"/>
    <w:rsid w:val="00A245C5"/>
    <w:rsid w:val="00A25AA8"/>
    <w:rsid w:val="00A27006"/>
    <w:rsid w:val="00A356DF"/>
    <w:rsid w:val="00A37804"/>
    <w:rsid w:val="00A460FD"/>
    <w:rsid w:val="00A47092"/>
    <w:rsid w:val="00A60BCF"/>
    <w:rsid w:val="00A640DB"/>
    <w:rsid w:val="00A6679C"/>
    <w:rsid w:val="00A668A2"/>
    <w:rsid w:val="00A6691E"/>
    <w:rsid w:val="00A713C1"/>
    <w:rsid w:val="00A8095C"/>
    <w:rsid w:val="00A837F0"/>
    <w:rsid w:val="00A85FE9"/>
    <w:rsid w:val="00A93326"/>
    <w:rsid w:val="00A95AA0"/>
    <w:rsid w:val="00A95C1D"/>
    <w:rsid w:val="00AA009F"/>
    <w:rsid w:val="00AA178C"/>
    <w:rsid w:val="00AA1791"/>
    <w:rsid w:val="00AA422F"/>
    <w:rsid w:val="00AA6154"/>
    <w:rsid w:val="00AA6C6E"/>
    <w:rsid w:val="00AA73A7"/>
    <w:rsid w:val="00AB3D58"/>
    <w:rsid w:val="00AB6B8C"/>
    <w:rsid w:val="00AC784E"/>
    <w:rsid w:val="00AD04EB"/>
    <w:rsid w:val="00AD0FEE"/>
    <w:rsid w:val="00AD1655"/>
    <w:rsid w:val="00AE1F13"/>
    <w:rsid w:val="00AE3C0E"/>
    <w:rsid w:val="00AE5FDB"/>
    <w:rsid w:val="00AE68EC"/>
    <w:rsid w:val="00AF2358"/>
    <w:rsid w:val="00AF34F3"/>
    <w:rsid w:val="00B00ACA"/>
    <w:rsid w:val="00B02CDE"/>
    <w:rsid w:val="00B04E92"/>
    <w:rsid w:val="00B0673B"/>
    <w:rsid w:val="00B11C88"/>
    <w:rsid w:val="00B121B7"/>
    <w:rsid w:val="00B12A59"/>
    <w:rsid w:val="00B15DA1"/>
    <w:rsid w:val="00B16031"/>
    <w:rsid w:val="00B17E54"/>
    <w:rsid w:val="00B20711"/>
    <w:rsid w:val="00B24A77"/>
    <w:rsid w:val="00B274B2"/>
    <w:rsid w:val="00B33E3D"/>
    <w:rsid w:val="00B3566B"/>
    <w:rsid w:val="00B415AD"/>
    <w:rsid w:val="00B45CED"/>
    <w:rsid w:val="00B46396"/>
    <w:rsid w:val="00B5219C"/>
    <w:rsid w:val="00B55827"/>
    <w:rsid w:val="00B67D41"/>
    <w:rsid w:val="00B70213"/>
    <w:rsid w:val="00B70538"/>
    <w:rsid w:val="00B70B4F"/>
    <w:rsid w:val="00B7139C"/>
    <w:rsid w:val="00B72C91"/>
    <w:rsid w:val="00B72D25"/>
    <w:rsid w:val="00B73B75"/>
    <w:rsid w:val="00B80704"/>
    <w:rsid w:val="00B83B00"/>
    <w:rsid w:val="00B863B9"/>
    <w:rsid w:val="00B8652A"/>
    <w:rsid w:val="00B90088"/>
    <w:rsid w:val="00B911A6"/>
    <w:rsid w:val="00B9185F"/>
    <w:rsid w:val="00B93578"/>
    <w:rsid w:val="00B95595"/>
    <w:rsid w:val="00BA0EE1"/>
    <w:rsid w:val="00BA0FED"/>
    <w:rsid w:val="00BA200B"/>
    <w:rsid w:val="00BA5B08"/>
    <w:rsid w:val="00BB0DD2"/>
    <w:rsid w:val="00BB1EE2"/>
    <w:rsid w:val="00BB2C5F"/>
    <w:rsid w:val="00BB64C2"/>
    <w:rsid w:val="00BB7238"/>
    <w:rsid w:val="00BC1E18"/>
    <w:rsid w:val="00BC2CF2"/>
    <w:rsid w:val="00BC4130"/>
    <w:rsid w:val="00BC4388"/>
    <w:rsid w:val="00BC47C8"/>
    <w:rsid w:val="00BC5D0B"/>
    <w:rsid w:val="00BD3C2B"/>
    <w:rsid w:val="00BD421D"/>
    <w:rsid w:val="00BD5EF1"/>
    <w:rsid w:val="00BD680D"/>
    <w:rsid w:val="00BD718F"/>
    <w:rsid w:val="00BE2D96"/>
    <w:rsid w:val="00BE395E"/>
    <w:rsid w:val="00BE3DBD"/>
    <w:rsid w:val="00BE4487"/>
    <w:rsid w:val="00BF46C5"/>
    <w:rsid w:val="00BF6224"/>
    <w:rsid w:val="00C04B12"/>
    <w:rsid w:val="00C0513D"/>
    <w:rsid w:val="00C05987"/>
    <w:rsid w:val="00C06104"/>
    <w:rsid w:val="00C06585"/>
    <w:rsid w:val="00C10920"/>
    <w:rsid w:val="00C12658"/>
    <w:rsid w:val="00C12675"/>
    <w:rsid w:val="00C1298F"/>
    <w:rsid w:val="00C133F0"/>
    <w:rsid w:val="00C16B21"/>
    <w:rsid w:val="00C16FC8"/>
    <w:rsid w:val="00C175C8"/>
    <w:rsid w:val="00C23572"/>
    <w:rsid w:val="00C24B08"/>
    <w:rsid w:val="00C25CA6"/>
    <w:rsid w:val="00C270F6"/>
    <w:rsid w:val="00C36BF2"/>
    <w:rsid w:val="00C379DB"/>
    <w:rsid w:val="00C41591"/>
    <w:rsid w:val="00C463AC"/>
    <w:rsid w:val="00C465FC"/>
    <w:rsid w:val="00C54250"/>
    <w:rsid w:val="00C556A0"/>
    <w:rsid w:val="00C6470B"/>
    <w:rsid w:val="00C65010"/>
    <w:rsid w:val="00C67B63"/>
    <w:rsid w:val="00C70005"/>
    <w:rsid w:val="00C77B7E"/>
    <w:rsid w:val="00C8116F"/>
    <w:rsid w:val="00C83755"/>
    <w:rsid w:val="00C910DC"/>
    <w:rsid w:val="00C94E87"/>
    <w:rsid w:val="00C955F2"/>
    <w:rsid w:val="00C956D1"/>
    <w:rsid w:val="00C95B69"/>
    <w:rsid w:val="00C9613C"/>
    <w:rsid w:val="00C96A37"/>
    <w:rsid w:val="00CA3409"/>
    <w:rsid w:val="00CA4334"/>
    <w:rsid w:val="00CA6A00"/>
    <w:rsid w:val="00CB0922"/>
    <w:rsid w:val="00CB629A"/>
    <w:rsid w:val="00CC08C1"/>
    <w:rsid w:val="00CD1423"/>
    <w:rsid w:val="00CD5822"/>
    <w:rsid w:val="00CE0367"/>
    <w:rsid w:val="00CE436C"/>
    <w:rsid w:val="00CE4F53"/>
    <w:rsid w:val="00CE6263"/>
    <w:rsid w:val="00CE7C61"/>
    <w:rsid w:val="00CE7D6C"/>
    <w:rsid w:val="00CF0CAB"/>
    <w:rsid w:val="00CF2228"/>
    <w:rsid w:val="00CF6FCA"/>
    <w:rsid w:val="00D02BB5"/>
    <w:rsid w:val="00D03F3E"/>
    <w:rsid w:val="00D072B6"/>
    <w:rsid w:val="00D107EA"/>
    <w:rsid w:val="00D1289C"/>
    <w:rsid w:val="00D15B6F"/>
    <w:rsid w:val="00D16C1B"/>
    <w:rsid w:val="00D22AF8"/>
    <w:rsid w:val="00D2699A"/>
    <w:rsid w:val="00D26BEB"/>
    <w:rsid w:val="00D4140A"/>
    <w:rsid w:val="00D44248"/>
    <w:rsid w:val="00D462B0"/>
    <w:rsid w:val="00D6079C"/>
    <w:rsid w:val="00D626A9"/>
    <w:rsid w:val="00D66968"/>
    <w:rsid w:val="00D73F94"/>
    <w:rsid w:val="00D76239"/>
    <w:rsid w:val="00D76A45"/>
    <w:rsid w:val="00D81370"/>
    <w:rsid w:val="00D8183E"/>
    <w:rsid w:val="00D84196"/>
    <w:rsid w:val="00D905EA"/>
    <w:rsid w:val="00D935CF"/>
    <w:rsid w:val="00D9364E"/>
    <w:rsid w:val="00D937EB"/>
    <w:rsid w:val="00DA1906"/>
    <w:rsid w:val="00DA475C"/>
    <w:rsid w:val="00DA768B"/>
    <w:rsid w:val="00DB39F0"/>
    <w:rsid w:val="00DB505C"/>
    <w:rsid w:val="00DB7E6F"/>
    <w:rsid w:val="00DC79E1"/>
    <w:rsid w:val="00DD0437"/>
    <w:rsid w:val="00DD246C"/>
    <w:rsid w:val="00DE07CD"/>
    <w:rsid w:val="00DE2D89"/>
    <w:rsid w:val="00DE54EA"/>
    <w:rsid w:val="00DE5612"/>
    <w:rsid w:val="00DE7748"/>
    <w:rsid w:val="00DF082A"/>
    <w:rsid w:val="00DF1E92"/>
    <w:rsid w:val="00DF62D8"/>
    <w:rsid w:val="00E0256C"/>
    <w:rsid w:val="00E04F1B"/>
    <w:rsid w:val="00E05970"/>
    <w:rsid w:val="00E076C8"/>
    <w:rsid w:val="00E10114"/>
    <w:rsid w:val="00E1363A"/>
    <w:rsid w:val="00E15107"/>
    <w:rsid w:val="00E225EF"/>
    <w:rsid w:val="00E22B18"/>
    <w:rsid w:val="00E26722"/>
    <w:rsid w:val="00E32853"/>
    <w:rsid w:val="00E34B54"/>
    <w:rsid w:val="00E34FAB"/>
    <w:rsid w:val="00E35F26"/>
    <w:rsid w:val="00E36B39"/>
    <w:rsid w:val="00E3749B"/>
    <w:rsid w:val="00E40CB7"/>
    <w:rsid w:val="00E441AB"/>
    <w:rsid w:val="00E50267"/>
    <w:rsid w:val="00E51E08"/>
    <w:rsid w:val="00E55B17"/>
    <w:rsid w:val="00E62464"/>
    <w:rsid w:val="00E6515B"/>
    <w:rsid w:val="00E65434"/>
    <w:rsid w:val="00E662A2"/>
    <w:rsid w:val="00E66C30"/>
    <w:rsid w:val="00E67550"/>
    <w:rsid w:val="00E70C24"/>
    <w:rsid w:val="00E70FCB"/>
    <w:rsid w:val="00E72EC9"/>
    <w:rsid w:val="00E7648A"/>
    <w:rsid w:val="00E863C2"/>
    <w:rsid w:val="00E86BA9"/>
    <w:rsid w:val="00E90A57"/>
    <w:rsid w:val="00E93737"/>
    <w:rsid w:val="00E93E92"/>
    <w:rsid w:val="00E960D4"/>
    <w:rsid w:val="00E97679"/>
    <w:rsid w:val="00EA0A2A"/>
    <w:rsid w:val="00EA3089"/>
    <w:rsid w:val="00EB5901"/>
    <w:rsid w:val="00EB634D"/>
    <w:rsid w:val="00EB761A"/>
    <w:rsid w:val="00EC648E"/>
    <w:rsid w:val="00ED241C"/>
    <w:rsid w:val="00ED5B20"/>
    <w:rsid w:val="00ED6A94"/>
    <w:rsid w:val="00ED7828"/>
    <w:rsid w:val="00EE005D"/>
    <w:rsid w:val="00EE1051"/>
    <w:rsid w:val="00EE3765"/>
    <w:rsid w:val="00EE46BF"/>
    <w:rsid w:val="00EE53BA"/>
    <w:rsid w:val="00EE56C3"/>
    <w:rsid w:val="00EE5D35"/>
    <w:rsid w:val="00EE64CE"/>
    <w:rsid w:val="00EF2801"/>
    <w:rsid w:val="00EF2B76"/>
    <w:rsid w:val="00EF3BBF"/>
    <w:rsid w:val="00EF4738"/>
    <w:rsid w:val="00EF7E78"/>
    <w:rsid w:val="00F01271"/>
    <w:rsid w:val="00F031C4"/>
    <w:rsid w:val="00F14CAF"/>
    <w:rsid w:val="00F16491"/>
    <w:rsid w:val="00F203DF"/>
    <w:rsid w:val="00F27769"/>
    <w:rsid w:val="00F327FF"/>
    <w:rsid w:val="00F333DC"/>
    <w:rsid w:val="00F34B79"/>
    <w:rsid w:val="00F359AA"/>
    <w:rsid w:val="00F36E43"/>
    <w:rsid w:val="00F4013C"/>
    <w:rsid w:val="00F44E19"/>
    <w:rsid w:val="00F44EEB"/>
    <w:rsid w:val="00F461C9"/>
    <w:rsid w:val="00F50A75"/>
    <w:rsid w:val="00F5175B"/>
    <w:rsid w:val="00F54BB9"/>
    <w:rsid w:val="00F54CCB"/>
    <w:rsid w:val="00F5710F"/>
    <w:rsid w:val="00F57663"/>
    <w:rsid w:val="00F57CA2"/>
    <w:rsid w:val="00F6081F"/>
    <w:rsid w:val="00F7010E"/>
    <w:rsid w:val="00F720A9"/>
    <w:rsid w:val="00F74477"/>
    <w:rsid w:val="00F75FFC"/>
    <w:rsid w:val="00F76638"/>
    <w:rsid w:val="00F7748B"/>
    <w:rsid w:val="00F808EC"/>
    <w:rsid w:val="00F832E4"/>
    <w:rsid w:val="00F840FE"/>
    <w:rsid w:val="00F84A0F"/>
    <w:rsid w:val="00F90C63"/>
    <w:rsid w:val="00F9358E"/>
    <w:rsid w:val="00F93A79"/>
    <w:rsid w:val="00FA163F"/>
    <w:rsid w:val="00FA2AAF"/>
    <w:rsid w:val="00FA2AF0"/>
    <w:rsid w:val="00FA74C4"/>
    <w:rsid w:val="00FA7FF3"/>
    <w:rsid w:val="00FB0E43"/>
    <w:rsid w:val="00FC019E"/>
    <w:rsid w:val="00FD77AC"/>
    <w:rsid w:val="00FD782E"/>
    <w:rsid w:val="00FE1527"/>
    <w:rsid w:val="00FE157E"/>
    <w:rsid w:val="00FE33CA"/>
    <w:rsid w:val="00FE6683"/>
    <w:rsid w:val="00FF0332"/>
    <w:rsid w:val="00FF095A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771662"/>
  <w15:chartTrackingRefBased/>
  <w15:docId w15:val="{28AECBA2-E856-41D8-B6E3-3F3B6953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61A"/>
    <w:rPr>
      <w:rFonts w:ascii="Times New Roman" w:hAnsi="Times New Roman"/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EB761A"/>
    <w:pPr>
      <w:keepNext/>
      <w:keepLines/>
      <w:numPr>
        <w:numId w:val="1"/>
      </w:numPr>
      <w:spacing w:before="360" w:after="360"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B761A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B761A"/>
    <w:pPr>
      <w:keepNext/>
      <w:keepLines/>
      <w:numPr>
        <w:ilvl w:val="2"/>
        <w:numId w:val="1"/>
      </w:numPr>
      <w:spacing w:before="120" w:after="120"/>
      <w:ind w:left="1400"/>
      <w:outlineLvl w:val="2"/>
    </w:pPr>
    <w:rPr>
      <w:rFonts w:eastAsiaTheme="majorEastAsia" w:cstheme="majorBidi"/>
      <w:b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A163F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A163F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A163F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A163F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A163F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A163F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B761A"/>
    <w:rPr>
      <w:rFonts w:ascii="Times New Roman" w:eastAsiaTheme="majorEastAsia" w:hAnsi="Times New Roman" w:cstheme="majorBidi"/>
      <w:b/>
      <w:sz w:val="28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46132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6132A"/>
    <w:rPr>
      <w:sz w:val="24"/>
    </w:rPr>
  </w:style>
  <w:style w:type="paragraph" w:styleId="Podnoje">
    <w:name w:val="footer"/>
    <w:basedOn w:val="Normal"/>
    <w:link w:val="PodnojeChar"/>
    <w:uiPriority w:val="99"/>
    <w:unhideWhenUsed/>
    <w:rsid w:val="0046132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6132A"/>
    <w:rPr>
      <w:sz w:val="24"/>
    </w:rPr>
  </w:style>
  <w:style w:type="table" w:styleId="Reetkatablice">
    <w:name w:val="Table Grid"/>
    <w:basedOn w:val="Obinatablica"/>
    <w:uiPriority w:val="39"/>
    <w:rsid w:val="00461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6263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638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link w:val="OdlomakpopisaChar"/>
    <w:uiPriority w:val="34"/>
    <w:qFormat/>
    <w:rsid w:val="00A93326"/>
    <w:pPr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EB761A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EB761A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A163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A163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A163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A163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A163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A16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aglaeno">
    <w:name w:val="Strong"/>
    <w:basedOn w:val="Zadanifontodlomka"/>
    <w:uiPriority w:val="22"/>
    <w:qFormat/>
    <w:rsid w:val="00FA163F"/>
    <w:rPr>
      <w:b/>
      <w:bCs/>
    </w:rPr>
  </w:style>
  <w:style w:type="paragraph" w:styleId="Bezproreda">
    <w:name w:val="No Spacing"/>
    <w:uiPriority w:val="1"/>
    <w:qFormat/>
    <w:rsid w:val="00C41591"/>
    <w:rPr>
      <w:sz w:val="24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C41591"/>
    <w:rPr>
      <w:sz w:val="24"/>
    </w:rPr>
  </w:style>
  <w:style w:type="character" w:styleId="Istaknuto">
    <w:name w:val="Emphasis"/>
    <w:basedOn w:val="Zadanifontodlomka"/>
    <w:uiPriority w:val="20"/>
    <w:qFormat/>
    <w:rsid w:val="008529CA"/>
    <w:rPr>
      <w:i/>
      <w:iCs/>
    </w:rPr>
  </w:style>
  <w:style w:type="paragraph" w:styleId="Opisslike">
    <w:name w:val="caption"/>
    <w:basedOn w:val="Normal"/>
    <w:next w:val="Normal"/>
    <w:uiPriority w:val="35"/>
    <w:unhideWhenUsed/>
    <w:qFormat/>
    <w:rsid w:val="00876F32"/>
    <w:pPr>
      <w:spacing w:after="200"/>
    </w:pPr>
    <w:rPr>
      <w:i/>
      <w:iCs/>
      <w:color w:val="44546A" w:themeColor="text2"/>
      <w:sz w:val="18"/>
      <w:szCs w:val="18"/>
    </w:rPr>
  </w:style>
  <w:style w:type="paragraph" w:styleId="TOCNaslov">
    <w:name w:val="TOC Heading"/>
    <w:basedOn w:val="Naslov1"/>
    <w:next w:val="Normal"/>
    <w:uiPriority w:val="39"/>
    <w:unhideWhenUsed/>
    <w:qFormat/>
    <w:rsid w:val="001417B0"/>
    <w:pPr>
      <w:numPr>
        <w:numId w:val="0"/>
      </w:numPr>
      <w:spacing w:before="240" w:after="0" w:line="259" w:lineRule="auto"/>
      <w:outlineLvl w:val="9"/>
    </w:pPr>
    <w:rPr>
      <w:b w:val="0"/>
      <w:color w:val="2E74B5" w:themeColor="accent1" w:themeShade="BF"/>
      <w:sz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507353"/>
    <w:pPr>
      <w:tabs>
        <w:tab w:val="left" w:pos="1100"/>
        <w:tab w:val="right" w:leader="dot" w:pos="9062"/>
      </w:tabs>
      <w:contextualSpacing/>
    </w:pPr>
  </w:style>
  <w:style w:type="paragraph" w:styleId="Sadraj2">
    <w:name w:val="toc 2"/>
    <w:basedOn w:val="Normal"/>
    <w:next w:val="Normal"/>
    <w:autoRedefine/>
    <w:uiPriority w:val="39"/>
    <w:unhideWhenUsed/>
    <w:rsid w:val="001417B0"/>
    <w:pPr>
      <w:spacing w:after="100"/>
      <w:ind w:left="240"/>
    </w:pPr>
  </w:style>
  <w:style w:type="character" w:styleId="Hiperveza">
    <w:name w:val="Hyperlink"/>
    <w:basedOn w:val="Zadanifontodlomka"/>
    <w:uiPriority w:val="99"/>
    <w:unhideWhenUsed/>
    <w:rsid w:val="001417B0"/>
    <w:rPr>
      <w:color w:val="0563C1" w:themeColor="hyperlink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B9185F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B4182-2760-4E33-9AE1-1C16FEF10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14</Pages>
  <Words>4649</Words>
  <Characters>26501</Characters>
  <Application>Microsoft Office Word</Application>
  <DocSecurity>0</DocSecurity>
  <Lines>220</Lines>
  <Paragraphs>62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Aldina Buric</dc:creator>
  <cp:keywords/>
  <dc:description/>
  <cp:lastModifiedBy>Aldina Burić</cp:lastModifiedBy>
  <cp:revision>93</cp:revision>
  <cp:lastPrinted>2022-02-28T09:08:00Z</cp:lastPrinted>
  <dcterms:created xsi:type="dcterms:W3CDTF">2016-10-14T15:01:00Z</dcterms:created>
  <dcterms:modified xsi:type="dcterms:W3CDTF">2022-02-28T09:09:00Z</dcterms:modified>
</cp:coreProperties>
</file>