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AB" w:rsidRPr="00C25418" w:rsidRDefault="00F439DD">
      <w:pPr>
        <w:pStyle w:val="Zaglavlje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 w:rsidRPr="00C25418">
        <w:rPr>
          <w:b/>
          <w:sz w:val="22"/>
          <w:szCs w:val="22"/>
          <w:u w:val="single"/>
        </w:rPr>
        <w:t>UNUTARNJE PROSUDBE</w:t>
      </w:r>
    </w:p>
    <w:p w:rsidR="00285192" w:rsidRPr="00C25418" w:rsidRDefault="00285192" w:rsidP="00F439DD">
      <w:pPr>
        <w:pStyle w:val="Zaglavlje"/>
        <w:tabs>
          <w:tab w:val="clear" w:pos="4536"/>
          <w:tab w:val="clear" w:pos="9072"/>
        </w:tabs>
        <w:ind w:firstLine="720"/>
        <w:rPr>
          <w:sz w:val="22"/>
          <w:szCs w:val="22"/>
        </w:rPr>
      </w:pPr>
    </w:p>
    <w:p w:rsidR="00F439DD" w:rsidRPr="00C25418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sz w:val="22"/>
          <w:szCs w:val="22"/>
        </w:rPr>
      </w:pPr>
      <w:r w:rsidRPr="00C25418">
        <w:rPr>
          <w:sz w:val="22"/>
          <w:szCs w:val="22"/>
        </w:rPr>
        <w:t xml:space="preserve">Tijekom </w:t>
      </w:r>
      <w:r w:rsidR="000A2919" w:rsidRPr="00C25418">
        <w:rPr>
          <w:sz w:val="22"/>
          <w:szCs w:val="22"/>
        </w:rPr>
        <w:t>2015./2016.</w:t>
      </w:r>
      <w:r w:rsidR="001076E7">
        <w:rPr>
          <w:sz w:val="22"/>
          <w:szCs w:val="22"/>
        </w:rPr>
        <w:t xml:space="preserve"> godine održano je 6</w:t>
      </w:r>
      <w:r w:rsidR="008046F8" w:rsidRPr="00C25418">
        <w:rPr>
          <w:sz w:val="22"/>
          <w:szCs w:val="22"/>
        </w:rPr>
        <w:t xml:space="preserve"> </w:t>
      </w:r>
      <w:r w:rsidRPr="00C25418">
        <w:rPr>
          <w:sz w:val="22"/>
          <w:szCs w:val="22"/>
        </w:rPr>
        <w:t>unutarn</w:t>
      </w:r>
      <w:r w:rsidR="001076E7">
        <w:rPr>
          <w:sz w:val="22"/>
          <w:szCs w:val="22"/>
        </w:rPr>
        <w:t>jih prosudba</w:t>
      </w:r>
      <w:r w:rsidR="00B82DDD" w:rsidRPr="00C25418">
        <w:rPr>
          <w:sz w:val="22"/>
          <w:szCs w:val="22"/>
        </w:rPr>
        <w:t xml:space="preserve">.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392"/>
        <w:gridCol w:w="2861"/>
        <w:gridCol w:w="1843"/>
        <w:gridCol w:w="992"/>
        <w:gridCol w:w="1276"/>
      </w:tblGrid>
      <w:tr w:rsidR="00C25418" w:rsidRPr="00C25418" w:rsidTr="00082FC0">
        <w:trPr>
          <w:trHeight w:val="478"/>
          <w:jc w:val="center"/>
        </w:trPr>
        <w:tc>
          <w:tcPr>
            <w:tcW w:w="562" w:type="dxa"/>
            <w:vAlign w:val="center"/>
          </w:tcPr>
          <w:p w:rsidR="00B82DDD" w:rsidRPr="00C25418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R.br.</w:t>
            </w:r>
          </w:p>
        </w:tc>
        <w:tc>
          <w:tcPr>
            <w:tcW w:w="1392" w:type="dxa"/>
            <w:vAlign w:val="center"/>
          </w:tcPr>
          <w:p w:rsidR="00B82DDD" w:rsidRPr="00C25418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Razdoblje</w:t>
            </w:r>
          </w:p>
        </w:tc>
        <w:tc>
          <w:tcPr>
            <w:tcW w:w="2861" w:type="dxa"/>
            <w:vAlign w:val="center"/>
          </w:tcPr>
          <w:p w:rsidR="00B82DDD" w:rsidRPr="00C25418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Prosuditelji</w:t>
            </w:r>
          </w:p>
        </w:tc>
        <w:tc>
          <w:tcPr>
            <w:tcW w:w="1843" w:type="dxa"/>
            <w:vAlign w:val="center"/>
          </w:tcPr>
          <w:p w:rsidR="00B82DDD" w:rsidRPr="00C25418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Obrađeni postupci</w:t>
            </w:r>
          </w:p>
        </w:tc>
        <w:tc>
          <w:tcPr>
            <w:tcW w:w="992" w:type="dxa"/>
            <w:vAlign w:val="center"/>
          </w:tcPr>
          <w:p w:rsidR="00B82DDD" w:rsidRPr="00C25418" w:rsidRDefault="00B82DDD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Broj primjedbi</w:t>
            </w:r>
          </w:p>
        </w:tc>
        <w:tc>
          <w:tcPr>
            <w:tcW w:w="1276" w:type="dxa"/>
            <w:vAlign w:val="center"/>
          </w:tcPr>
          <w:p w:rsidR="00B82DDD" w:rsidRPr="00C25418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Boj nesukladnosti</w:t>
            </w:r>
          </w:p>
        </w:tc>
      </w:tr>
      <w:tr w:rsidR="00C25418" w:rsidRPr="00C25418" w:rsidTr="00082FC0">
        <w:trPr>
          <w:trHeight w:val="362"/>
          <w:jc w:val="center"/>
        </w:trPr>
        <w:tc>
          <w:tcPr>
            <w:tcW w:w="562" w:type="dxa"/>
            <w:vAlign w:val="center"/>
          </w:tcPr>
          <w:p w:rsidR="00C609C6" w:rsidRPr="00C25418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1.</w:t>
            </w:r>
          </w:p>
        </w:tc>
        <w:tc>
          <w:tcPr>
            <w:tcW w:w="1392" w:type="dxa"/>
            <w:vAlign w:val="center"/>
          </w:tcPr>
          <w:p w:rsidR="00C609C6" w:rsidRPr="00C25418" w:rsidRDefault="000C652D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21.10.2015. -</w:t>
            </w:r>
            <w:r w:rsidR="00F058EE" w:rsidRPr="00C25418">
              <w:rPr>
                <w:sz w:val="22"/>
                <w:szCs w:val="22"/>
              </w:rPr>
              <w:t>22.10.2015.</w:t>
            </w:r>
          </w:p>
        </w:tc>
        <w:tc>
          <w:tcPr>
            <w:tcW w:w="2861" w:type="dxa"/>
            <w:vAlign w:val="center"/>
          </w:tcPr>
          <w:p w:rsidR="00C609C6" w:rsidRPr="00C25418" w:rsidRDefault="00F058EE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D</w:t>
            </w:r>
            <w:r w:rsidR="000C652D" w:rsidRPr="00C25418">
              <w:rPr>
                <w:sz w:val="22"/>
                <w:szCs w:val="22"/>
              </w:rPr>
              <w:t xml:space="preserve">arinko </w:t>
            </w:r>
            <w:r w:rsidRPr="00C25418">
              <w:rPr>
                <w:sz w:val="22"/>
                <w:szCs w:val="22"/>
              </w:rPr>
              <w:t>Sesar, E</w:t>
            </w:r>
            <w:r w:rsidR="000C652D" w:rsidRPr="00C25418">
              <w:rPr>
                <w:sz w:val="22"/>
                <w:szCs w:val="22"/>
              </w:rPr>
              <w:t xml:space="preserve">lena </w:t>
            </w:r>
            <w:proofErr w:type="spellStart"/>
            <w:r w:rsidRPr="00C25418">
              <w:rPr>
                <w:sz w:val="22"/>
                <w:szCs w:val="22"/>
              </w:rPr>
              <w:t>Busanić</w:t>
            </w:r>
            <w:proofErr w:type="spellEnd"/>
            <w:r w:rsidRPr="00C25418">
              <w:rPr>
                <w:sz w:val="22"/>
                <w:szCs w:val="22"/>
              </w:rPr>
              <w:t>, S</w:t>
            </w:r>
            <w:r w:rsidR="000C652D" w:rsidRPr="00C25418">
              <w:rPr>
                <w:sz w:val="22"/>
                <w:szCs w:val="22"/>
              </w:rPr>
              <w:t xml:space="preserve">andra </w:t>
            </w:r>
            <w:proofErr w:type="spellStart"/>
            <w:r w:rsidRPr="00C25418">
              <w:rPr>
                <w:sz w:val="22"/>
                <w:szCs w:val="22"/>
              </w:rPr>
              <w:t>Jureković</w:t>
            </w:r>
            <w:proofErr w:type="spellEnd"/>
          </w:p>
        </w:tc>
        <w:tc>
          <w:tcPr>
            <w:tcW w:w="1843" w:type="dxa"/>
            <w:vAlign w:val="center"/>
          </w:tcPr>
          <w:p w:rsidR="00C609C6" w:rsidRPr="00C25418" w:rsidRDefault="00F058EE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 xml:space="preserve">Razredne knjige </w:t>
            </w:r>
          </w:p>
        </w:tc>
        <w:tc>
          <w:tcPr>
            <w:tcW w:w="992" w:type="dxa"/>
            <w:vAlign w:val="center"/>
          </w:tcPr>
          <w:p w:rsidR="00C609C6" w:rsidRPr="00C25418" w:rsidRDefault="00F058EE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veći broj manjih primjedbi</w:t>
            </w:r>
          </w:p>
        </w:tc>
        <w:tc>
          <w:tcPr>
            <w:tcW w:w="1276" w:type="dxa"/>
            <w:vAlign w:val="center"/>
          </w:tcPr>
          <w:p w:rsidR="00C609C6" w:rsidRPr="00C25418" w:rsidRDefault="00F058EE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nema</w:t>
            </w:r>
          </w:p>
        </w:tc>
      </w:tr>
      <w:tr w:rsidR="00C25418" w:rsidRPr="00C25418" w:rsidTr="00082FC0">
        <w:trPr>
          <w:trHeight w:val="362"/>
          <w:jc w:val="center"/>
        </w:trPr>
        <w:tc>
          <w:tcPr>
            <w:tcW w:w="562" w:type="dxa"/>
            <w:vAlign w:val="center"/>
          </w:tcPr>
          <w:p w:rsidR="00C609C6" w:rsidRPr="00C25418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2.</w:t>
            </w:r>
          </w:p>
        </w:tc>
        <w:tc>
          <w:tcPr>
            <w:tcW w:w="1392" w:type="dxa"/>
            <w:vAlign w:val="center"/>
          </w:tcPr>
          <w:p w:rsidR="00C609C6" w:rsidRPr="00C25418" w:rsidRDefault="00F058EE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26.</w:t>
            </w:r>
            <w:r w:rsidR="000C652D" w:rsidRPr="00C25418">
              <w:rPr>
                <w:sz w:val="22"/>
                <w:szCs w:val="22"/>
              </w:rPr>
              <w:t>10.2015.-30.10.</w:t>
            </w:r>
            <w:r w:rsidRPr="00C25418">
              <w:rPr>
                <w:sz w:val="22"/>
                <w:szCs w:val="22"/>
              </w:rPr>
              <w:t>2015.</w:t>
            </w:r>
          </w:p>
        </w:tc>
        <w:tc>
          <w:tcPr>
            <w:tcW w:w="2861" w:type="dxa"/>
            <w:vAlign w:val="center"/>
          </w:tcPr>
          <w:p w:rsidR="00C609C6" w:rsidRPr="00C25418" w:rsidRDefault="00F058EE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 xml:space="preserve">Mirjana Čović, Sandra </w:t>
            </w:r>
            <w:proofErr w:type="spellStart"/>
            <w:r w:rsidRPr="00C25418">
              <w:rPr>
                <w:sz w:val="22"/>
                <w:szCs w:val="22"/>
              </w:rPr>
              <w:t>Jureković</w:t>
            </w:r>
            <w:proofErr w:type="spellEnd"/>
            <w:r w:rsidRPr="00C25418">
              <w:rPr>
                <w:sz w:val="22"/>
                <w:szCs w:val="22"/>
              </w:rPr>
              <w:t xml:space="preserve"> i Aldina Burić</w:t>
            </w:r>
          </w:p>
        </w:tc>
        <w:tc>
          <w:tcPr>
            <w:tcW w:w="1843" w:type="dxa"/>
            <w:vAlign w:val="center"/>
          </w:tcPr>
          <w:p w:rsidR="00C609C6" w:rsidRPr="00C25418" w:rsidRDefault="000C652D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NAD, STC, POS, UPI, RES, ZAV</w:t>
            </w:r>
          </w:p>
        </w:tc>
        <w:tc>
          <w:tcPr>
            <w:tcW w:w="992" w:type="dxa"/>
            <w:vAlign w:val="center"/>
          </w:tcPr>
          <w:p w:rsidR="00C609C6" w:rsidRPr="00C25418" w:rsidRDefault="000C652D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609C6" w:rsidRPr="00C25418" w:rsidRDefault="000C652D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nema</w:t>
            </w:r>
          </w:p>
        </w:tc>
      </w:tr>
      <w:tr w:rsidR="00C25418" w:rsidRPr="00C25418" w:rsidTr="00082FC0">
        <w:trPr>
          <w:trHeight w:val="362"/>
          <w:jc w:val="center"/>
        </w:trPr>
        <w:tc>
          <w:tcPr>
            <w:tcW w:w="562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3.</w:t>
            </w:r>
          </w:p>
        </w:tc>
        <w:tc>
          <w:tcPr>
            <w:tcW w:w="1392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03.02.2016. - 11.02.2016.</w:t>
            </w:r>
          </w:p>
        </w:tc>
        <w:tc>
          <w:tcPr>
            <w:tcW w:w="2861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 xml:space="preserve">Aldina Burić, Elena </w:t>
            </w:r>
            <w:proofErr w:type="spellStart"/>
            <w:r w:rsidRPr="00C25418">
              <w:rPr>
                <w:sz w:val="22"/>
                <w:szCs w:val="22"/>
              </w:rPr>
              <w:t>Busanić</w:t>
            </w:r>
            <w:proofErr w:type="spellEnd"/>
            <w:r w:rsidRPr="00C25418">
              <w:rPr>
                <w:sz w:val="22"/>
                <w:szCs w:val="22"/>
              </w:rPr>
              <w:t xml:space="preserve">, Sandra </w:t>
            </w:r>
            <w:proofErr w:type="spellStart"/>
            <w:r w:rsidRPr="00C25418">
              <w:rPr>
                <w:sz w:val="22"/>
                <w:szCs w:val="22"/>
              </w:rPr>
              <w:t>Jureković</w:t>
            </w:r>
            <w:proofErr w:type="spellEnd"/>
            <w:r w:rsidRPr="00C25418">
              <w:rPr>
                <w:sz w:val="22"/>
                <w:szCs w:val="22"/>
              </w:rPr>
              <w:t xml:space="preserve">, </w:t>
            </w:r>
          </w:p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Darinko Sesar</w:t>
            </w:r>
          </w:p>
        </w:tc>
        <w:tc>
          <w:tcPr>
            <w:tcW w:w="1843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 xml:space="preserve">Razredne knjige </w:t>
            </w:r>
          </w:p>
        </w:tc>
        <w:tc>
          <w:tcPr>
            <w:tcW w:w="992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veći broj manjih primjedbi</w:t>
            </w:r>
          </w:p>
        </w:tc>
        <w:tc>
          <w:tcPr>
            <w:tcW w:w="1276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nema</w:t>
            </w:r>
          </w:p>
        </w:tc>
      </w:tr>
      <w:tr w:rsidR="00C25418" w:rsidRPr="00C25418" w:rsidTr="00082FC0">
        <w:trPr>
          <w:trHeight w:val="362"/>
          <w:jc w:val="center"/>
        </w:trPr>
        <w:tc>
          <w:tcPr>
            <w:tcW w:w="562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4.</w:t>
            </w:r>
          </w:p>
        </w:tc>
        <w:tc>
          <w:tcPr>
            <w:tcW w:w="1392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29.03.2016. - 31.03.2016.</w:t>
            </w:r>
          </w:p>
        </w:tc>
        <w:tc>
          <w:tcPr>
            <w:tcW w:w="2861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 xml:space="preserve">Mirjana Čović, Sandra </w:t>
            </w:r>
            <w:proofErr w:type="spellStart"/>
            <w:r w:rsidRPr="00C25418">
              <w:rPr>
                <w:sz w:val="22"/>
                <w:szCs w:val="22"/>
              </w:rPr>
              <w:t>Jureković</w:t>
            </w:r>
            <w:proofErr w:type="spellEnd"/>
            <w:r w:rsidRPr="00C25418">
              <w:rPr>
                <w:sz w:val="22"/>
                <w:szCs w:val="22"/>
              </w:rPr>
              <w:t xml:space="preserve"> i Aldina Burić</w:t>
            </w:r>
          </w:p>
        </w:tc>
        <w:tc>
          <w:tcPr>
            <w:tcW w:w="1843" w:type="dxa"/>
            <w:vAlign w:val="center"/>
          </w:tcPr>
          <w:p w:rsidR="000C652D" w:rsidRPr="00C25418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MJE, IZV, VRE, NES, UNP, ANA</w:t>
            </w:r>
          </w:p>
        </w:tc>
        <w:tc>
          <w:tcPr>
            <w:tcW w:w="992" w:type="dxa"/>
            <w:vAlign w:val="center"/>
          </w:tcPr>
          <w:p w:rsidR="000C652D" w:rsidRPr="00C25418" w:rsidRDefault="00C25418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C652D" w:rsidRPr="00C25418" w:rsidRDefault="00C25418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2</w:t>
            </w:r>
          </w:p>
        </w:tc>
      </w:tr>
      <w:tr w:rsidR="00C25418" w:rsidRPr="00C25418" w:rsidTr="00082FC0">
        <w:trPr>
          <w:trHeight w:val="362"/>
          <w:jc w:val="center"/>
        </w:trPr>
        <w:tc>
          <w:tcPr>
            <w:tcW w:w="562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5.</w:t>
            </w:r>
          </w:p>
        </w:tc>
        <w:tc>
          <w:tcPr>
            <w:tcW w:w="1392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05.04.16.</w:t>
            </w:r>
          </w:p>
        </w:tc>
        <w:tc>
          <w:tcPr>
            <w:tcW w:w="2861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Aldina Burić</w:t>
            </w:r>
          </w:p>
        </w:tc>
        <w:tc>
          <w:tcPr>
            <w:tcW w:w="1843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 xml:space="preserve">Razredne knjige </w:t>
            </w:r>
          </w:p>
        </w:tc>
        <w:tc>
          <w:tcPr>
            <w:tcW w:w="992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veći broj manjih primjedbi</w:t>
            </w:r>
          </w:p>
        </w:tc>
        <w:tc>
          <w:tcPr>
            <w:tcW w:w="1276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nema</w:t>
            </w:r>
          </w:p>
        </w:tc>
      </w:tr>
      <w:tr w:rsidR="00C25418" w:rsidRPr="00C25418" w:rsidTr="00082FC0">
        <w:trPr>
          <w:trHeight w:val="362"/>
          <w:jc w:val="center"/>
        </w:trPr>
        <w:tc>
          <w:tcPr>
            <w:tcW w:w="562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6.</w:t>
            </w:r>
          </w:p>
        </w:tc>
        <w:tc>
          <w:tcPr>
            <w:tcW w:w="1392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29.04.2016. i 02.05.2016.</w:t>
            </w:r>
          </w:p>
        </w:tc>
        <w:tc>
          <w:tcPr>
            <w:tcW w:w="2861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Aldina Burić</w:t>
            </w:r>
          </w:p>
        </w:tc>
        <w:tc>
          <w:tcPr>
            <w:tcW w:w="1843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 xml:space="preserve">Cres </w:t>
            </w:r>
          </w:p>
        </w:tc>
        <w:tc>
          <w:tcPr>
            <w:tcW w:w="992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nekoliko manjih primjedbi</w:t>
            </w:r>
          </w:p>
        </w:tc>
        <w:tc>
          <w:tcPr>
            <w:tcW w:w="1276" w:type="dxa"/>
            <w:vAlign w:val="center"/>
          </w:tcPr>
          <w:p w:rsidR="00C25418" w:rsidRPr="00C25418" w:rsidRDefault="00C25418" w:rsidP="00C25418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18">
              <w:rPr>
                <w:sz w:val="22"/>
                <w:szCs w:val="22"/>
              </w:rPr>
              <w:t>nema</w:t>
            </w:r>
          </w:p>
        </w:tc>
      </w:tr>
    </w:tbl>
    <w:p w:rsidR="00F439DD" w:rsidRPr="00C25418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sz w:val="22"/>
          <w:szCs w:val="22"/>
        </w:rPr>
      </w:pPr>
    </w:p>
    <w:p w:rsidR="00F058EE" w:rsidRPr="00F058EE" w:rsidRDefault="006376C4" w:rsidP="00F058EE">
      <w:pPr>
        <w:pStyle w:val="Zaglavlje"/>
        <w:ind w:firstLine="720"/>
        <w:jc w:val="both"/>
        <w:rPr>
          <w:sz w:val="22"/>
          <w:szCs w:val="22"/>
        </w:rPr>
      </w:pPr>
      <w:r w:rsidRPr="00F058EE">
        <w:rPr>
          <w:sz w:val="22"/>
          <w:szCs w:val="22"/>
          <w:u w:val="single"/>
        </w:rPr>
        <w:t xml:space="preserve">Prva </w:t>
      </w:r>
      <w:r w:rsidR="008046F8" w:rsidRPr="00F058EE">
        <w:rPr>
          <w:sz w:val="22"/>
          <w:szCs w:val="22"/>
          <w:u w:val="single"/>
        </w:rPr>
        <w:t>unutarnja prosudba</w:t>
      </w:r>
      <w:r w:rsidR="008046F8" w:rsidRPr="00F058EE">
        <w:rPr>
          <w:sz w:val="22"/>
          <w:szCs w:val="22"/>
        </w:rPr>
        <w:t xml:space="preserve"> se odnosila na pregled Razrednih knjiga tijekom k</w:t>
      </w:r>
      <w:r w:rsidR="00F058EE" w:rsidRPr="00F058EE">
        <w:rPr>
          <w:sz w:val="22"/>
          <w:szCs w:val="22"/>
        </w:rPr>
        <w:t xml:space="preserve">ojeg je utvrđeno više primjedba. Općenito je djelatnicima skrenuta pozornost da je potrebno: </w:t>
      </w:r>
    </w:p>
    <w:p w:rsidR="00F058EE" w:rsidRPr="00F058EE" w:rsidRDefault="00F058EE" w:rsidP="00F058EE">
      <w:pPr>
        <w:pStyle w:val="Zaglavlje"/>
        <w:numPr>
          <w:ilvl w:val="0"/>
          <w:numId w:val="21"/>
        </w:numPr>
        <w:ind w:left="1560" w:hanging="120"/>
        <w:jc w:val="both"/>
        <w:rPr>
          <w:sz w:val="22"/>
          <w:szCs w:val="22"/>
        </w:rPr>
      </w:pPr>
      <w:r w:rsidRPr="00F058EE">
        <w:rPr>
          <w:sz w:val="22"/>
          <w:szCs w:val="22"/>
        </w:rPr>
        <w:t xml:space="preserve">voditi računa o evidenciji pisanih zadaća u pregledu rada </w:t>
      </w:r>
    </w:p>
    <w:p w:rsidR="00F058EE" w:rsidRPr="00F058EE" w:rsidRDefault="00F058EE" w:rsidP="00F058EE">
      <w:pPr>
        <w:pStyle w:val="Zaglavlje"/>
        <w:numPr>
          <w:ilvl w:val="0"/>
          <w:numId w:val="21"/>
        </w:numPr>
        <w:ind w:left="1560" w:hanging="120"/>
        <w:jc w:val="both"/>
        <w:rPr>
          <w:sz w:val="22"/>
          <w:szCs w:val="22"/>
        </w:rPr>
      </w:pPr>
      <w:r w:rsidRPr="00F058EE">
        <w:rPr>
          <w:sz w:val="22"/>
          <w:szCs w:val="22"/>
        </w:rPr>
        <w:t>ako učenici ne idu na izvannastavne aktivnosti upisati „nema“</w:t>
      </w:r>
    </w:p>
    <w:p w:rsidR="00F058EE" w:rsidRPr="00F058EE" w:rsidRDefault="00F058EE" w:rsidP="00F058EE">
      <w:pPr>
        <w:pStyle w:val="Zaglavlje"/>
        <w:numPr>
          <w:ilvl w:val="0"/>
          <w:numId w:val="21"/>
        </w:numPr>
        <w:ind w:left="1560" w:hanging="120"/>
        <w:jc w:val="both"/>
        <w:rPr>
          <w:sz w:val="22"/>
          <w:szCs w:val="22"/>
        </w:rPr>
      </w:pPr>
      <w:r w:rsidRPr="00F058EE">
        <w:rPr>
          <w:sz w:val="22"/>
          <w:szCs w:val="22"/>
        </w:rPr>
        <w:t>prekrižiti neodržane sate</w:t>
      </w:r>
    </w:p>
    <w:p w:rsidR="00F058EE" w:rsidRPr="00F058EE" w:rsidRDefault="00F058EE" w:rsidP="00F058EE">
      <w:pPr>
        <w:pStyle w:val="Zaglavlje"/>
        <w:ind w:firstLine="720"/>
        <w:jc w:val="both"/>
        <w:rPr>
          <w:sz w:val="22"/>
          <w:szCs w:val="22"/>
        </w:rPr>
      </w:pPr>
      <w:r w:rsidRPr="00F058EE">
        <w:rPr>
          <w:sz w:val="22"/>
          <w:szCs w:val="22"/>
        </w:rPr>
        <w:t>Pojedinačne primjedbe predane su ravnatelju i djelatnicima dana: ravnatelju mailom 24.10., nastavnicima 26.10. Ponovni pregled Razrednih knjiga je obavljen dana 3.11.2015. te je utvrđeno da nisu uklonjeni svi nedostaci o čemu je obaviještena ravnateljica i djelatnici. Ponovni pregled je proveden 17. studenog kada su bili uklonjeni svi nedostaci.</w:t>
      </w:r>
    </w:p>
    <w:p w:rsidR="000C652D" w:rsidRPr="000C652D" w:rsidRDefault="00C609C6" w:rsidP="000C652D">
      <w:pPr>
        <w:pStyle w:val="Zaglavlje"/>
        <w:ind w:firstLine="720"/>
        <w:jc w:val="both"/>
        <w:rPr>
          <w:sz w:val="22"/>
          <w:szCs w:val="22"/>
        </w:rPr>
      </w:pPr>
      <w:r w:rsidRPr="000C652D">
        <w:rPr>
          <w:sz w:val="22"/>
          <w:szCs w:val="22"/>
          <w:u w:val="single"/>
        </w:rPr>
        <w:t>Drug</w:t>
      </w:r>
      <w:r w:rsidR="008046F8" w:rsidRPr="000C652D">
        <w:rPr>
          <w:sz w:val="22"/>
          <w:szCs w:val="22"/>
          <w:u w:val="single"/>
        </w:rPr>
        <w:t>a unutarnja prosudba</w:t>
      </w:r>
      <w:r w:rsidR="008046F8" w:rsidRPr="000C652D">
        <w:rPr>
          <w:sz w:val="22"/>
          <w:szCs w:val="22"/>
        </w:rPr>
        <w:t xml:space="preserve"> Sustava upravljanja kvalitetom obuhvatila je više postupaka. Provedena je uvidom u pedagošku dokumentaciju i zapise SUK-a. </w:t>
      </w:r>
      <w:r w:rsidR="000C652D" w:rsidRPr="000C652D">
        <w:rPr>
          <w:sz w:val="22"/>
          <w:szCs w:val="22"/>
        </w:rPr>
        <w:t>Pregledana dokumentacija je uredna i potpuna, a utvrđeno je da se pregledani postupci provode prema dokumentima kvalitete i pripadajućim unutarnjim i vanjskim aktima.</w:t>
      </w:r>
    </w:p>
    <w:p w:rsidR="000C652D" w:rsidRPr="000C652D" w:rsidRDefault="000C652D" w:rsidP="000C652D">
      <w:pPr>
        <w:pStyle w:val="Zaglavlje"/>
        <w:ind w:firstLine="720"/>
        <w:jc w:val="both"/>
        <w:rPr>
          <w:sz w:val="22"/>
          <w:szCs w:val="22"/>
        </w:rPr>
      </w:pPr>
      <w:r w:rsidRPr="000C652D">
        <w:rPr>
          <w:sz w:val="22"/>
          <w:szCs w:val="22"/>
        </w:rPr>
        <w:t>Tijekom prosudbe su utvrđene dvije primjedbe:</w:t>
      </w:r>
    </w:p>
    <w:p w:rsidR="000C652D" w:rsidRPr="000C652D" w:rsidRDefault="000C652D" w:rsidP="000C652D">
      <w:pPr>
        <w:pStyle w:val="Zaglavlje"/>
        <w:numPr>
          <w:ilvl w:val="0"/>
          <w:numId w:val="23"/>
        </w:numPr>
        <w:ind w:hanging="216"/>
        <w:rPr>
          <w:sz w:val="22"/>
          <w:szCs w:val="22"/>
        </w:rPr>
      </w:pPr>
      <w:r w:rsidRPr="000C652D">
        <w:rPr>
          <w:sz w:val="22"/>
          <w:szCs w:val="22"/>
        </w:rPr>
        <w:t>među nadziranim primjercima kod pedagoga su nedostajali neki obrasci</w:t>
      </w:r>
    </w:p>
    <w:p w:rsidR="000C652D" w:rsidRPr="000C652D" w:rsidRDefault="000C652D" w:rsidP="000C652D">
      <w:pPr>
        <w:pStyle w:val="Zaglavlje"/>
        <w:numPr>
          <w:ilvl w:val="0"/>
          <w:numId w:val="23"/>
        </w:numPr>
        <w:ind w:hanging="216"/>
        <w:rPr>
          <w:sz w:val="22"/>
          <w:szCs w:val="22"/>
        </w:rPr>
      </w:pPr>
      <w:r w:rsidRPr="000C652D">
        <w:rPr>
          <w:sz w:val="22"/>
          <w:szCs w:val="22"/>
        </w:rPr>
        <w:t>nije bio ažuriran popis članova uprave.</w:t>
      </w:r>
    </w:p>
    <w:p w:rsidR="008046F8" w:rsidRPr="000C652D" w:rsidRDefault="000C652D" w:rsidP="000C652D">
      <w:pPr>
        <w:pStyle w:val="Zaglavlje"/>
        <w:ind w:firstLine="720"/>
        <w:jc w:val="both"/>
        <w:rPr>
          <w:sz w:val="22"/>
          <w:szCs w:val="22"/>
        </w:rPr>
      </w:pPr>
      <w:r w:rsidRPr="000C652D">
        <w:rPr>
          <w:sz w:val="22"/>
          <w:szCs w:val="22"/>
        </w:rPr>
        <w:t>Nedostaci vezani za primjedbe su uklonjeni tijekom same prosudbe.</w:t>
      </w:r>
    </w:p>
    <w:p w:rsidR="000C652D" w:rsidRPr="000C652D" w:rsidRDefault="000C652D" w:rsidP="000C652D">
      <w:pPr>
        <w:pStyle w:val="Zaglavlje"/>
        <w:ind w:firstLine="720"/>
        <w:jc w:val="both"/>
        <w:rPr>
          <w:sz w:val="22"/>
          <w:szCs w:val="22"/>
        </w:rPr>
      </w:pPr>
      <w:r w:rsidRPr="000C652D">
        <w:rPr>
          <w:sz w:val="22"/>
          <w:szCs w:val="22"/>
        </w:rPr>
        <w:t>Utvrđeno je da je potrebno izvršiti izmjene u postupku upisa koji se danas većim djelom uopće ne provodi u školi nego preko e-matice pa je potrebno analizirati da li uopće zadržati ovaj postupak ili ga objediniti s nekim drugim postupkom.</w:t>
      </w:r>
    </w:p>
    <w:p w:rsidR="000C652D" w:rsidRPr="000C652D" w:rsidRDefault="007B0ADE" w:rsidP="000C652D">
      <w:pPr>
        <w:pStyle w:val="Zaglavlje"/>
        <w:ind w:firstLine="720"/>
        <w:jc w:val="both"/>
        <w:rPr>
          <w:sz w:val="22"/>
          <w:szCs w:val="22"/>
        </w:rPr>
      </w:pPr>
      <w:r w:rsidRPr="000C652D">
        <w:rPr>
          <w:sz w:val="22"/>
          <w:szCs w:val="22"/>
          <w:u w:val="single"/>
        </w:rPr>
        <w:t>Treća Unutarnja prosudba</w:t>
      </w:r>
      <w:r w:rsidRPr="000C652D">
        <w:rPr>
          <w:sz w:val="22"/>
          <w:szCs w:val="22"/>
        </w:rPr>
        <w:t xml:space="preserve">  se odnosila na pregled Razrednih knjiga tijekom kojeg je utvrđeno više primjedba,</w:t>
      </w:r>
      <w:r w:rsidR="000C652D" w:rsidRPr="000C652D">
        <w:rPr>
          <w:sz w:val="22"/>
          <w:szCs w:val="22"/>
        </w:rPr>
        <w:t xml:space="preserve"> Pojedinačne primjedbe predane su ravnatelju i djelatnicima dana: 15. veljače 2016. Ponovni pregled Razrednih knjiga je obavljen dana 26.02.2016. te je utvrđeno da još neke nesukladnosti nisu uklonjene. Ponovni pregledi su provedeni 04.03. – 21.03. te 28.03.2016. Predloženo je da se prije slijedećeg pregleda razrednih knjiga izmijeni obrazac UNP-2 u koji bi trebalo detaljnije upisati što se pregledava kako bi se lakše uklonili nedostaci. Izvješće je predano ravnatelju dana: 28.03.2016.</w:t>
      </w:r>
    </w:p>
    <w:p w:rsidR="00C25418" w:rsidRPr="00C25418" w:rsidRDefault="00C16443" w:rsidP="00C25418">
      <w:pPr>
        <w:pStyle w:val="Zaglavlje"/>
        <w:ind w:firstLine="720"/>
        <w:jc w:val="both"/>
        <w:rPr>
          <w:sz w:val="22"/>
          <w:szCs w:val="22"/>
        </w:rPr>
      </w:pPr>
      <w:r w:rsidRPr="00C25418">
        <w:rPr>
          <w:sz w:val="22"/>
          <w:szCs w:val="22"/>
          <w:u w:val="single"/>
        </w:rPr>
        <w:t xml:space="preserve">Četvrta unutarnja prosudba </w:t>
      </w:r>
      <w:r w:rsidRPr="00C25418">
        <w:rPr>
          <w:sz w:val="22"/>
          <w:szCs w:val="22"/>
        </w:rPr>
        <w:t xml:space="preserve">Sustava upravljanja kvalitetom obuhvatila je više postupaka. Provedena je uvidom u pedagošku dokumentaciju i zapise SUK-a. </w:t>
      </w:r>
      <w:r w:rsidR="00C25418" w:rsidRPr="00C25418">
        <w:rPr>
          <w:sz w:val="22"/>
          <w:szCs w:val="22"/>
        </w:rPr>
        <w:t xml:space="preserve">Pregledana dokumentacija je u najvećem djelu uredna i potpuna, a utvrđeno je da se pregledani postupci provode prema dokumentima </w:t>
      </w:r>
      <w:r w:rsidR="00C25418" w:rsidRPr="00C25418">
        <w:rPr>
          <w:sz w:val="22"/>
          <w:szCs w:val="22"/>
        </w:rPr>
        <w:lastRenderedPageBreak/>
        <w:t>kvalitete i pripadajućim unutarnjim i vanjskim aktima. U tom smislu nije utvrđena potreba za izmjenom dokumenata kvalitete.</w:t>
      </w:r>
    </w:p>
    <w:p w:rsidR="00C25418" w:rsidRPr="00C25418" w:rsidRDefault="00C25418" w:rsidP="00C25418">
      <w:pPr>
        <w:pStyle w:val="Zaglavlje"/>
        <w:ind w:firstLine="720"/>
        <w:jc w:val="both"/>
        <w:rPr>
          <w:sz w:val="22"/>
          <w:szCs w:val="22"/>
        </w:rPr>
      </w:pPr>
      <w:r w:rsidRPr="00C25418">
        <w:rPr>
          <w:sz w:val="22"/>
          <w:szCs w:val="22"/>
        </w:rPr>
        <w:t>Tijekom prosudbe su utvrđene ove primjedbe:</w:t>
      </w:r>
    </w:p>
    <w:p w:rsidR="00C25418" w:rsidRPr="00C25418" w:rsidRDefault="00C25418" w:rsidP="00C25418">
      <w:pPr>
        <w:pStyle w:val="Zaglavlje"/>
        <w:numPr>
          <w:ilvl w:val="0"/>
          <w:numId w:val="25"/>
        </w:numPr>
        <w:jc w:val="both"/>
        <w:rPr>
          <w:sz w:val="22"/>
          <w:szCs w:val="22"/>
        </w:rPr>
      </w:pPr>
      <w:r w:rsidRPr="00C25418">
        <w:rPr>
          <w:sz w:val="22"/>
          <w:szCs w:val="22"/>
        </w:rPr>
        <w:t>nekoliko manjih nedostataka u postupku pedagoških mjera koji su riješeni tijekom same prosudbe nakon što je razrednicima ukazano na propust;</w:t>
      </w:r>
    </w:p>
    <w:p w:rsidR="00C25418" w:rsidRPr="00C25418" w:rsidRDefault="00C25418" w:rsidP="00C25418">
      <w:pPr>
        <w:pStyle w:val="Zaglavlje"/>
        <w:numPr>
          <w:ilvl w:val="0"/>
          <w:numId w:val="25"/>
        </w:numPr>
        <w:jc w:val="both"/>
        <w:rPr>
          <w:sz w:val="22"/>
          <w:szCs w:val="22"/>
        </w:rPr>
      </w:pPr>
      <w:r w:rsidRPr="00C25418">
        <w:rPr>
          <w:sz w:val="22"/>
          <w:szCs w:val="22"/>
        </w:rPr>
        <w:t>utvrđeno da svi ne upisuju podatke o praktičnoj nastavi u pregledu rada na ujednačen način te će se o tome dati upute nastavnicima koji su zaduženi za praktičnu nastavu</w:t>
      </w:r>
    </w:p>
    <w:p w:rsidR="00C25418" w:rsidRPr="00C25418" w:rsidRDefault="00C25418" w:rsidP="00C25418">
      <w:pPr>
        <w:pStyle w:val="Zaglavlje"/>
        <w:numPr>
          <w:ilvl w:val="0"/>
          <w:numId w:val="25"/>
        </w:numPr>
        <w:jc w:val="both"/>
        <w:rPr>
          <w:sz w:val="22"/>
          <w:szCs w:val="22"/>
        </w:rPr>
      </w:pPr>
      <w:r w:rsidRPr="00C25418">
        <w:rPr>
          <w:sz w:val="22"/>
          <w:szCs w:val="22"/>
        </w:rPr>
        <w:t>zapisnici u razrednim knjigama nisu ujednačeni.</w:t>
      </w:r>
    </w:p>
    <w:p w:rsidR="00C25418" w:rsidRPr="00C25418" w:rsidRDefault="00C25418" w:rsidP="00C25418">
      <w:pPr>
        <w:pStyle w:val="Zaglavlje"/>
        <w:ind w:firstLine="720"/>
        <w:jc w:val="both"/>
        <w:rPr>
          <w:sz w:val="22"/>
          <w:szCs w:val="22"/>
        </w:rPr>
      </w:pPr>
      <w:r w:rsidRPr="00C25418">
        <w:rPr>
          <w:sz w:val="22"/>
          <w:szCs w:val="22"/>
        </w:rPr>
        <w:t>Utvrđene su dvije nesukladnosti:</w:t>
      </w:r>
    </w:p>
    <w:p w:rsidR="00C25418" w:rsidRPr="00C25418" w:rsidRDefault="00C25418" w:rsidP="00C25418">
      <w:pPr>
        <w:pStyle w:val="Zaglavlje"/>
        <w:numPr>
          <w:ilvl w:val="0"/>
          <w:numId w:val="25"/>
        </w:numPr>
        <w:jc w:val="both"/>
        <w:rPr>
          <w:sz w:val="22"/>
          <w:szCs w:val="22"/>
        </w:rPr>
      </w:pPr>
      <w:r w:rsidRPr="00C25418">
        <w:rPr>
          <w:sz w:val="22"/>
          <w:szCs w:val="22"/>
        </w:rPr>
        <w:tab/>
        <w:t>jednom učeniku je dvaput izrečena mjera opomene razrednika radi neopravdanih izostanaka – obrazac u prilogu</w:t>
      </w:r>
    </w:p>
    <w:p w:rsidR="00CE40DA" w:rsidRPr="00C25418" w:rsidRDefault="00C25418" w:rsidP="00C25418">
      <w:pPr>
        <w:pStyle w:val="Zaglavlje"/>
        <w:numPr>
          <w:ilvl w:val="0"/>
          <w:numId w:val="25"/>
        </w:numPr>
        <w:jc w:val="both"/>
        <w:rPr>
          <w:sz w:val="22"/>
          <w:szCs w:val="22"/>
        </w:rPr>
      </w:pPr>
      <w:r w:rsidRPr="00C25418">
        <w:rPr>
          <w:sz w:val="22"/>
          <w:szCs w:val="22"/>
        </w:rPr>
        <w:t>u obrascima zamjena na više mjesta nema popisa djelatnika</w:t>
      </w:r>
    </w:p>
    <w:p w:rsidR="00C25418" w:rsidRPr="00C25418" w:rsidRDefault="00C25418" w:rsidP="00C25418">
      <w:pPr>
        <w:pStyle w:val="Zaglavlje"/>
        <w:ind w:firstLine="720"/>
        <w:jc w:val="both"/>
        <w:rPr>
          <w:sz w:val="22"/>
          <w:szCs w:val="22"/>
        </w:rPr>
      </w:pPr>
      <w:r w:rsidRPr="00C25418">
        <w:rPr>
          <w:sz w:val="22"/>
          <w:szCs w:val="22"/>
        </w:rPr>
        <w:t>Predlaže se ujednačiti način vođenja evidencije o praktičnoj nastavi u pregledu rada Razrednih knjiga. Predloženo je da se na NV djelatnicima ukaže na uobičajene nedostatke koji se utvrđuju u pedagoškoj dokumentaciji, posebno na sporost otklanjanja nedostataka od trenutka kada su utvrđeni što je jedna od slabih točaka sustava upravljanja kvalitetom naše škole.</w:t>
      </w:r>
    </w:p>
    <w:p w:rsidR="00C25418" w:rsidRDefault="00C25418" w:rsidP="00C25418">
      <w:pPr>
        <w:pStyle w:val="Zaglavlje"/>
        <w:ind w:firstLine="720"/>
        <w:jc w:val="both"/>
        <w:rPr>
          <w:sz w:val="22"/>
          <w:szCs w:val="22"/>
        </w:rPr>
      </w:pPr>
      <w:r w:rsidRPr="00C25418">
        <w:rPr>
          <w:sz w:val="22"/>
          <w:szCs w:val="22"/>
          <w:u w:val="single"/>
        </w:rPr>
        <w:t>Peta unutarnja prosudba</w:t>
      </w:r>
      <w:r>
        <w:rPr>
          <w:sz w:val="22"/>
          <w:szCs w:val="22"/>
          <w:u w:val="single"/>
        </w:rPr>
        <w:t xml:space="preserve"> </w:t>
      </w:r>
      <w:r w:rsidRPr="00C25418">
        <w:rPr>
          <w:sz w:val="22"/>
          <w:szCs w:val="22"/>
        </w:rPr>
        <w:t xml:space="preserve">provedena je  </w:t>
      </w:r>
      <w:r>
        <w:rPr>
          <w:sz w:val="22"/>
          <w:szCs w:val="22"/>
        </w:rPr>
        <w:t xml:space="preserve">uvidom u Razredne knjige. </w:t>
      </w:r>
      <w:r w:rsidRPr="00C25418">
        <w:rPr>
          <w:sz w:val="22"/>
          <w:szCs w:val="22"/>
        </w:rPr>
        <w:t>Pojedinačne primjedbe predane su djelatnicima dana: 6. travnja 2016., ravnateljici 7. travnja 2016.</w:t>
      </w:r>
      <w:r>
        <w:rPr>
          <w:sz w:val="22"/>
          <w:szCs w:val="22"/>
        </w:rPr>
        <w:t>, a djelatnici su sve ispravili do 8. travnja 2016. godine.</w:t>
      </w:r>
    </w:p>
    <w:p w:rsidR="00C25418" w:rsidRPr="00C25418" w:rsidRDefault="00C25418" w:rsidP="00C25418">
      <w:pPr>
        <w:pStyle w:val="Zaglavlje"/>
        <w:ind w:firstLine="720"/>
        <w:jc w:val="both"/>
        <w:rPr>
          <w:sz w:val="22"/>
          <w:szCs w:val="22"/>
        </w:rPr>
      </w:pPr>
      <w:r w:rsidRPr="00C25418">
        <w:rPr>
          <w:sz w:val="22"/>
          <w:szCs w:val="22"/>
          <w:u w:val="single"/>
        </w:rPr>
        <w:t>Šesta unutarnja prosudba</w:t>
      </w:r>
      <w:r>
        <w:rPr>
          <w:sz w:val="22"/>
          <w:szCs w:val="22"/>
        </w:rPr>
        <w:t xml:space="preserve"> je provedena </w:t>
      </w:r>
      <w:r w:rsidRPr="00C25418">
        <w:rPr>
          <w:sz w:val="22"/>
          <w:szCs w:val="22"/>
        </w:rPr>
        <w:t>u područnom odjelu u Cresu dana 29. travnja 2016. te uvidom u dokumentaciju koja se odnosi na područni odjel u Cresu dana 2. svibnja 2016. u M. Lošinju.</w:t>
      </w:r>
      <w:r>
        <w:rPr>
          <w:sz w:val="22"/>
          <w:szCs w:val="22"/>
        </w:rPr>
        <w:t xml:space="preserve"> Utvrđeno je nekoliko manjih nedostataka koji su uklonjeni tijekom same prosudbe.</w:t>
      </w:r>
    </w:p>
    <w:p w:rsidR="00C25418" w:rsidRDefault="00C25418" w:rsidP="00B82DDD">
      <w:pPr>
        <w:pStyle w:val="Zaglavlje"/>
        <w:tabs>
          <w:tab w:val="clear" w:pos="4536"/>
          <w:tab w:val="clear" w:pos="9072"/>
        </w:tabs>
        <w:rPr>
          <w:b/>
          <w:color w:val="FF0000"/>
          <w:sz w:val="22"/>
          <w:szCs w:val="22"/>
          <w:u w:val="single"/>
        </w:rPr>
      </w:pPr>
    </w:p>
    <w:p w:rsidR="008A3687" w:rsidRPr="002B3FE1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 w:rsidRPr="002B3FE1">
        <w:rPr>
          <w:b/>
          <w:sz w:val="22"/>
          <w:szCs w:val="22"/>
          <w:u w:val="single"/>
        </w:rPr>
        <w:t>NESUKLADNOSTI I POPRAVNE RADNJE</w:t>
      </w:r>
    </w:p>
    <w:p w:rsidR="00B82DDD" w:rsidRPr="002B3FE1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</w:p>
    <w:p w:rsidR="00462A7E" w:rsidRPr="002B3FE1" w:rsidRDefault="00BF0444" w:rsidP="00B82DDD">
      <w:pPr>
        <w:pStyle w:val="Zaglavlje"/>
        <w:tabs>
          <w:tab w:val="clear" w:pos="4536"/>
          <w:tab w:val="clear" w:pos="9072"/>
        </w:tabs>
        <w:ind w:firstLine="720"/>
        <w:rPr>
          <w:sz w:val="22"/>
          <w:szCs w:val="22"/>
        </w:rPr>
      </w:pPr>
      <w:r w:rsidRPr="002B3FE1">
        <w:rPr>
          <w:sz w:val="22"/>
          <w:szCs w:val="22"/>
        </w:rPr>
        <w:t>U 201</w:t>
      </w:r>
      <w:r w:rsidR="002B3FE1" w:rsidRPr="002B3FE1">
        <w:rPr>
          <w:sz w:val="22"/>
          <w:szCs w:val="22"/>
        </w:rPr>
        <w:t>6</w:t>
      </w:r>
      <w:r w:rsidR="00B82DDD" w:rsidRPr="002B3FE1">
        <w:rPr>
          <w:sz w:val="22"/>
          <w:szCs w:val="22"/>
        </w:rPr>
        <w:t xml:space="preserve">. godini </w:t>
      </w:r>
      <w:r w:rsidR="008046F8" w:rsidRPr="002B3FE1">
        <w:rPr>
          <w:sz w:val="22"/>
          <w:szCs w:val="22"/>
        </w:rPr>
        <w:t>od strane djelatnika SUK-a i škole utvrđen</w:t>
      </w:r>
      <w:r w:rsidR="002B3FE1" w:rsidRPr="002B3FE1">
        <w:rPr>
          <w:sz w:val="22"/>
          <w:szCs w:val="22"/>
        </w:rPr>
        <w:t>e su dvije nesukladnosti.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269"/>
        <w:gridCol w:w="4269"/>
      </w:tblGrid>
      <w:tr w:rsidR="002B3FE1" w:rsidRPr="002B3FE1" w:rsidTr="00C65803">
        <w:trPr>
          <w:trHeight w:val="478"/>
          <w:tblHeader/>
        </w:trPr>
        <w:tc>
          <w:tcPr>
            <w:tcW w:w="750" w:type="dxa"/>
            <w:vAlign w:val="center"/>
          </w:tcPr>
          <w:p w:rsidR="00CC5DFB" w:rsidRPr="002B3FE1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2B3FE1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4269" w:type="dxa"/>
            <w:vAlign w:val="center"/>
          </w:tcPr>
          <w:p w:rsidR="00CC5DFB" w:rsidRPr="002B3FE1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2B3FE1">
              <w:rPr>
                <w:b/>
                <w:sz w:val="22"/>
                <w:szCs w:val="22"/>
              </w:rPr>
              <w:t>Opis nesukladnosti</w:t>
            </w:r>
          </w:p>
        </w:tc>
        <w:tc>
          <w:tcPr>
            <w:tcW w:w="4269" w:type="dxa"/>
            <w:vAlign w:val="center"/>
          </w:tcPr>
          <w:p w:rsidR="00CC5DFB" w:rsidRPr="002B3FE1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2B3FE1">
              <w:rPr>
                <w:b/>
                <w:sz w:val="22"/>
                <w:szCs w:val="22"/>
              </w:rPr>
              <w:t>Popravna radnja</w:t>
            </w:r>
          </w:p>
        </w:tc>
      </w:tr>
      <w:tr w:rsidR="002B3FE1" w:rsidRPr="002B3FE1" w:rsidTr="00C65803">
        <w:trPr>
          <w:trHeight w:val="362"/>
        </w:trPr>
        <w:tc>
          <w:tcPr>
            <w:tcW w:w="750" w:type="dxa"/>
            <w:vAlign w:val="center"/>
          </w:tcPr>
          <w:p w:rsidR="00454BBA" w:rsidRPr="002B3FE1" w:rsidRDefault="00454BBA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2B3FE1">
              <w:rPr>
                <w:sz w:val="22"/>
                <w:szCs w:val="22"/>
              </w:rPr>
              <w:t>1.</w:t>
            </w:r>
          </w:p>
        </w:tc>
        <w:tc>
          <w:tcPr>
            <w:tcW w:w="4269" w:type="dxa"/>
            <w:vAlign w:val="center"/>
          </w:tcPr>
          <w:p w:rsidR="00454BBA" w:rsidRPr="002B3FE1" w:rsidRDefault="002B3FE1" w:rsidP="00C16443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B3FE1">
              <w:rPr>
                <w:sz w:val="22"/>
                <w:szCs w:val="22"/>
              </w:rPr>
              <w:t>Učeniku Nikoli Budimiru iz 1. UP je dvaput izrečena mjera opomene iz istog razloga, tj. radi neopravdanih izostanaka i to 22. siječnja radi 7 neopravdanih izostanaka i 8.3. radi 9 neopravdanih izostanaka.</w:t>
            </w:r>
          </w:p>
        </w:tc>
        <w:tc>
          <w:tcPr>
            <w:tcW w:w="4269" w:type="dxa"/>
            <w:vAlign w:val="center"/>
          </w:tcPr>
          <w:p w:rsidR="00454BBA" w:rsidRPr="002B3FE1" w:rsidRDefault="002B3FE1" w:rsidP="002B3FE1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B3FE1">
              <w:rPr>
                <w:sz w:val="22"/>
                <w:szCs w:val="22"/>
              </w:rPr>
              <w:t>Nesukladnost se ne može otkloniti budući da su rješenja za pedagošku mjeru urudžbirana te je proveden cijeli postupak.</w:t>
            </w:r>
          </w:p>
          <w:p w:rsidR="002B3FE1" w:rsidRPr="002B3FE1" w:rsidRDefault="002B3FE1" w:rsidP="002B3FE1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B3FE1">
              <w:rPr>
                <w:sz w:val="22"/>
                <w:szCs w:val="22"/>
              </w:rPr>
              <w:t>Na sjednici NV opet upozoreni djelatnici na neke detalje novog Pravilnika o kriterijima za izricanje pedagoških mjera</w:t>
            </w:r>
          </w:p>
        </w:tc>
      </w:tr>
      <w:tr w:rsidR="002B3FE1" w:rsidRPr="002B3FE1" w:rsidTr="00C65803">
        <w:trPr>
          <w:trHeight w:val="362"/>
        </w:trPr>
        <w:tc>
          <w:tcPr>
            <w:tcW w:w="750" w:type="dxa"/>
            <w:vAlign w:val="center"/>
          </w:tcPr>
          <w:p w:rsidR="00C16443" w:rsidRPr="002B3FE1" w:rsidRDefault="00C16443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2B3FE1">
              <w:rPr>
                <w:sz w:val="22"/>
                <w:szCs w:val="22"/>
              </w:rPr>
              <w:t>2.</w:t>
            </w:r>
          </w:p>
        </w:tc>
        <w:tc>
          <w:tcPr>
            <w:tcW w:w="4269" w:type="dxa"/>
            <w:vAlign w:val="center"/>
          </w:tcPr>
          <w:p w:rsidR="00C16443" w:rsidRPr="002B3FE1" w:rsidRDefault="002B3FE1" w:rsidP="00C16443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B3FE1">
              <w:rPr>
                <w:sz w:val="22"/>
                <w:szCs w:val="22"/>
              </w:rPr>
              <w:t>Obrasci zamjena i stručnih zamjena na više mjesta nisu potpisani od nastavnika koji su odradili zamjene.</w:t>
            </w:r>
          </w:p>
        </w:tc>
        <w:tc>
          <w:tcPr>
            <w:tcW w:w="4269" w:type="dxa"/>
            <w:vAlign w:val="center"/>
          </w:tcPr>
          <w:p w:rsidR="00C16443" w:rsidRPr="002B3FE1" w:rsidRDefault="002B3FE1" w:rsidP="00740389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B3FE1">
              <w:rPr>
                <w:sz w:val="22"/>
                <w:szCs w:val="22"/>
              </w:rPr>
              <w:t>Djelatnici su naknadno potpisali obrasce</w:t>
            </w:r>
          </w:p>
        </w:tc>
      </w:tr>
    </w:tbl>
    <w:p w:rsidR="008A3687" w:rsidRPr="002B3FE1" w:rsidRDefault="008A3687" w:rsidP="00F439DD">
      <w:pPr>
        <w:pStyle w:val="Zaglavlje"/>
        <w:tabs>
          <w:tab w:val="clear" w:pos="4536"/>
          <w:tab w:val="clear" w:pos="9072"/>
        </w:tabs>
        <w:ind w:firstLine="720"/>
        <w:rPr>
          <w:sz w:val="22"/>
          <w:szCs w:val="22"/>
        </w:rPr>
      </w:pPr>
    </w:p>
    <w:p w:rsidR="00C16443" w:rsidRPr="00F058EE" w:rsidRDefault="00C16443" w:rsidP="00050B79">
      <w:pPr>
        <w:pStyle w:val="Zaglavlje"/>
        <w:tabs>
          <w:tab w:val="clear" w:pos="4536"/>
          <w:tab w:val="clear" w:pos="9072"/>
        </w:tabs>
        <w:rPr>
          <w:color w:val="FF0000"/>
          <w:sz w:val="22"/>
          <w:szCs w:val="22"/>
        </w:rPr>
      </w:pPr>
    </w:p>
    <w:p w:rsidR="00050B79" w:rsidRPr="007860F8" w:rsidRDefault="00454BBA" w:rsidP="00C468FF">
      <w:pPr>
        <w:pStyle w:val="Zaglavlje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 w:rsidRPr="007860F8">
        <w:rPr>
          <w:b/>
          <w:sz w:val="22"/>
          <w:szCs w:val="22"/>
          <w:u w:val="single"/>
        </w:rPr>
        <w:t xml:space="preserve">PREVENTIVNE RADNJE I </w:t>
      </w:r>
      <w:r w:rsidR="00C468FF" w:rsidRPr="007860F8">
        <w:rPr>
          <w:b/>
          <w:sz w:val="22"/>
          <w:szCs w:val="22"/>
          <w:u w:val="single"/>
        </w:rPr>
        <w:t>PRIJEDLOZI ZA POBOLJŠANJE</w:t>
      </w:r>
    </w:p>
    <w:p w:rsidR="00454BBA" w:rsidRPr="007860F8" w:rsidRDefault="00454BBA" w:rsidP="00C468FF">
      <w:pPr>
        <w:pStyle w:val="Zaglavlje"/>
        <w:tabs>
          <w:tab w:val="clear" w:pos="4536"/>
          <w:tab w:val="clear" w:pos="9072"/>
        </w:tabs>
        <w:rPr>
          <w:sz w:val="22"/>
          <w:szCs w:val="22"/>
        </w:rPr>
      </w:pPr>
    </w:p>
    <w:p w:rsidR="00DB2F56" w:rsidRPr="007860F8" w:rsidRDefault="00454BBA" w:rsidP="00454BBA">
      <w:pPr>
        <w:pStyle w:val="Zaglavlje"/>
        <w:tabs>
          <w:tab w:val="clear" w:pos="4536"/>
          <w:tab w:val="clear" w:pos="9072"/>
        </w:tabs>
        <w:ind w:firstLine="720"/>
        <w:jc w:val="both"/>
        <w:rPr>
          <w:sz w:val="22"/>
          <w:szCs w:val="22"/>
        </w:rPr>
      </w:pPr>
      <w:r w:rsidRPr="007860F8">
        <w:rPr>
          <w:sz w:val="22"/>
          <w:szCs w:val="22"/>
        </w:rPr>
        <w:t>Tijekom godine je bilo više prijedloga za izradu</w:t>
      </w:r>
      <w:r w:rsidR="00DB2F56" w:rsidRPr="007860F8">
        <w:rPr>
          <w:sz w:val="22"/>
          <w:szCs w:val="22"/>
        </w:rPr>
        <w:t>,</w:t>
      </w:r>
      <w:r w:rsidRPr="007860F8">
        <w:rPr>
          <w:sz w:val="22"/>
          <w:szCs w:val="22"/>
        </w:rPr>
        <w:t xml:space="preserve"> preradbu </w:t>
      </w:r>
      <w:r w:rsidR="00DB2F56" w:rsidRPr="007860F8">
        <w:rPr>
          <w:sz w:val="22"/>
          <w:szCs w:val="22"/>
        </w:rPr>
        <w:t xml:space="preserve">ili povlačenje </w:t>
      </w:r>
      <w:r w:rsidRPr="007860F8">
        <w:rPr>
          <w:sz w:val="22"/>
          <w:szCs w:val="22"/>
        </w:rPr>
        <w:t xml:space="preserve">obrazaca što se može smatrati prijedlozima za poboljšanje rada. </w:t>
      </w:r>
    </w:p>
    <w:p w:rsidR="006376C4" w:rsidRPr="007860F8" w:rsidRDefault="007860F8" w:rsidP="006376C4">
      <w:pPr>
        <w:pStyle w:val="Zaglavlje"/>
        <w:tabs>
          <w:tab w:val="clear" w:pos="4536"/>
          <w:tab w:val="clear" w:pos="9072"/>
        </w:tabs>
        <w:spacing w:before="60" w:after="60"/>
        <w:rPr>
          <w:sz w:val="22"/>
          <w:szCs w:val="22"/>
        </w:rPr>
      </w:pPr>
      <w:r w:rsidRPr="007860F8">
        <w:rPr>
          <w:sz w:val="22"/>
          <w:szCs w:val="22"/>
        </w:rPr>
        <w:t>Tijekom</w:t>
      </w:r>
      <w:r w:rsidR="006376C4" w:rsidRPr="007860F8">
        <w:rPr>
          <w:sz w:val="22"/>
          <w:szCs w:val="22"/>
        </w:rPr>
        <w:t xml:space="preserve"> </w:t>
      </w:r>
      <w:r w:rsidR="000A2919" w:rsidRPr="007860F8">
        <w:rPr>
          <w:sz w:val="22"/>
          <w:szCs w:val="22"/>
        </w:rPr>
        <w:t>2015./2016.</w:t>
      </w:r>
      <w:r w:rsidR="00CA6C26" w:rsidRPr="007860F8">
        <w:rPr>
          <w:sz w:val="22"/>
          <w:szCs w:val="22"/>
        </w:rPr>
        <w:t xml:space="preserve"> školske</w:t>
      </w:r>
      <w:r w:rsidR="006376C4" w:rsidRPr="007860F8">
        <w:rPr>
          <w:sz w:val="22"/>
          <w:szCs w:val="22"/>
        </w:rPr>
        <w:t xml:space="preserve"> godine su predložene ove izmjene:</w:t>
      </w:r>
    </w:p>
    <w:p w:rsidR="006376C4" w:rsidRPr="007860F8" w:rsidRDefault="006376C4" w:rsidP="006376C4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7860F8">
        <w:rPr>
          <w:sz w:val="22"/>
          <w:szCs w:val="22"/>
        </w:rPr>
        <w:t>Prijedlozi za izradu dokumenata:</w:t>
      </w:r>
    </w:p>
    <w:p w:rsidR="00A5611F" w:rsidRPr="007860F8" w:rsidRDefault="007860F8" w:rsidP="007860F8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7860F8">
        <w:rPr>
          <w:sz w:val="22"/>
          <w:szCs w:val="22"/>
        </w:rPr>
        <w:t>Obrazac memoranduma za područni odjel u Cresu</w:t>
      </w:r>
    </w:p>
    <w:p w:rsidR="007860F8" w:rsidRPr="007860F8" w:rsidRDefault="007860F8" w:rsidP="007860F8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7860F8">
        <w:rPr>
          <w:bCs/>
          <w:sz w:val="22"/>
        </w:rPr>
        <w:t xml:space="preserve">Obrazac o </w:t>
      </w:r>
      <w:r w:rsidRPr="007860F8">
        <w:rPr>
          <w:sz w:val="22"/>
          <w:szCs w:val="22"/>
        </w:rPr>
        <w:t>preuzimanju i povratu ispita državne mature na dan ispita</w:t>
      </w:r>
    </w:p>
    <w:p w:rsidR="007860F8" w:rsidRPr="007860F8" w:rsidRDefault="007860F8" w:rsidP="007860F8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7860F8">
        <w:rPr>
          <w:sz w:val="22"/>
          <w:szCs w:val="22"/>
        </w:rPr>
        <w:t>Zapisnik ŠIP-a o tijeku ispita državne mature</w:t>
      </w:r>
    </w:p>
    <w:p w:rsidR="007860F8" w:rsidRPr="007860F8" w:rsidRDefault="007860F8" w:rsidP="007860F8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7860F8">
        <w:rPr>
          <w:sz w:val="22"/>
          <w:szCs w:val="22"/>
        </w:rPr>
        <w:t>Obrazac: Priznati sadržaji izobrazbe za učenike na kraju školske godine _______</w:t>
      </w:r>
    </w:p>
    <w:p w:rsidR="007860F8" w:rsidRPr="007860F8" w:rsidRDefault="007860F8" w:rsidP="007860F8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7860F8">
        <w:rPr>
          <w:sz w:val="22"/>
          <w:szCs w:val="22"/>
        </w:rPr>
        <w:t xml:space="preserve">Zapisnik o provjeri znanja iz stranog </w:t>
      </w:r>
      <w:proofErr w:type="spellStart"/>
      <w:r w:rsidRPr="007860F8">
        <w:rPr>
          <w:sz w:val="22"/>
          <w:szCs w:val="22"/>
        </w:rPr>
        <w:t>jezikane</w:t>
      </w:r>
      <w:proofErr w:type="spellEnd"/>
      <w:r w:rsidRPr="007860F8">
        <w:rPr>
          <w:sz w:val="22"/>
          <w:szCs w:val="22"/>
        </w:rPr>
        <w:t xml:space="preserve"> mature na dan ispita  prilikom upisa u prvi razred srednje škole</w:t>
      </w:r>
    </w:p>
    <w:p w:rsidR="006376C4" w:rsidRPr="007860F8" w:rsidRDefault="006376C4" w:rsidP="006376C4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7860F8">
        <w:rPr>
          <w:sz w:val="22"/>
          <w:szCs w:val="22"/>
        </w:rPr>
        <w:lastRenderedPageBreak/>
        <w:t>Prijedlozi za povlačenje dokumenata:</w:t>
      </w:r>
    </w:p>
    <w:p w:rsidR="007860F8" w:rsidRPr="007860F8" w:rsidRDefault="007860F8" w:rsidP="007860F8">
      <w:pPr>
        <w:pStyle w:val="Zaglavlje"/>
        <w:numPr>
          <w:ilvl w:val="0"/>
          <w:numId w:val="26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Upisi</w:t>
      </w:r>
    </w:p>
    <w:p w:rsidR="007860F8" w:rsidRPr="007860F8" w:rsidRDefault="007860F8" w:rsidP="007860F8">
      <w:pPr>
        <w:pStyle w:val="Zaglavlje"/>
        <w:numPr>
          <w:ilvl w:val="0"/>
          <w:numId w:val="26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Obrasci ORES 9 i 10 – provođenje izleta</w:t>
      </w:r>
    </w:p>
    <w:p w:rsidR="007860F8" w:rsidRPr="007860F8" w:rsidRDefault="007860F8" w:rsidP="007860F8">
      <w:pPr>
        <w:pStyle w:val="Zaglavlje"/>
        <w:numPr>
          <w:ilvl w:val="0"/>
          <w:numId w:val="26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Neki obrasci koji se odnose na postupak Pedagoške mjere</w:t>
      </w:r>
    </w:p>
    <w:p w:rsidR="006376C4" w:rsidRPr="007860F8" w:rsidRDefault="006376C4" w:rsidP="006376C4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7860F8">
        <w:rPr>
          <w:sz w:val="22"/>
          <w:szCs w:val="22"/>
        </w:rPr>
        <w:t>Prijedlozi za preradbu dokumenata:</w:t>
      </w:r>
    </w:p>
    <w:p w:rsidR="007860F8" w:rsidRPr="007860F8" w:rsidRDefault="007860F8" w:rsidP="007860F8">
      <w:pPr>
        <w:pStyle w:val="Zaglavlje"/>
        <w:numPr>
          <w:ilvl w:val="0"/>
          <w:numId w:val="27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Vrednovanje učenika i djelatnika</w:t>
      </w:r>
    </w:p>
    <w:p w:rsidR="007860F8" w:rsidRPr="007860F8" w:rsidRDefault="007860F8" w:rsidP="007860F8">
      <w:pPr>
        <w:pStyle w:val="Zaglavlje"/>
        <w:numPr>
          <w:ilvl w:val="0"/>
          <w:numId w:val="27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Planiranje i izvođenje odgojno-obrazovnog procesa i  izvannastavnih aktivnosti</w:t>
      </w:r>
    </w:p>
    <w:p w:rsidR="007860F8" w:rsidRPr="007860F8" w:rsidRDefault="007860F8" w:rsidP="007860F8">
      <w:pPr>
        <w:pStyle w:val="Zaglavlje"/>
        <w:numPr>
          <w:ilvl w:val="0"/>
          <w:numId w:val="27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Prijavnica za polaganje razlikovnih ispita</w:t>
      </w:r>
    </w:p>
    <w:p w:rsidR="007860F8" w:rsidRPr="007860F8" w:rsidRDefault="007860F8" w:rsidP="007860F8">
      <w:pPr>
        <w:pStyle w:val="Zaglavlje"/>
        <w:numPr>
          <w:ilvl w:val="0"/>
          <w:numId w:val="27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Pedagoške mjere i neki pripadajući obrasci</w:t>
      </w:r>
    </w:p>
    <w:p w:rsidR="007860F8" w:rsidRPr="007860F8" w:rsidRDefault="007860F8" w:rsidP="007860F8">
      <w:pPr>
        <w:pStyle w:val="Zaglavlje"/>
        <w:numPr>
          <w:ilvl w:val="0"/>
          <w:numId w:val="27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Obrazac Narudžbenice</w:t>
      </w:r>
    </w:p>
    <w:p w:rsidR="007860F8" w:rsidRPr="007860F8" w:rsidRDefault="007860F8" w:rsidP="007860F8">
      <w:pPr>
        <w:pStyle w:val="Zaglavlje"/>
        <w:numPr>
          <w:ilvl w:val="0"/>
          <w:numId w:val="27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Očevidnik rada povjerenstva za provođenje postupka isključenja</w:t>
      </w:r>
    </w:p>
    <w:p w:rsidR="007860F8" w:rsidRPr="007860F8" w:rsidRDefault="007860F8" w:rsidP="007860F8">
      <w:pPr>
        <w:pStyle w:val="Zaglavlje"/>
        <w:numPr>
          <w:ilvl w:val="0"/>
          <w:numId w:val="27"/>
        </w:numPr>
        <w:tabs>
          <w:tab w:val="clear" w:pos="4536"/>
          <w:tab w:val="clear" w:pos="9072"/>
        </w:tabs>
        <w:ind w:left="1701" w:hanging="273"/>
        <w:rPr>
          <w:sz w:val="22"/>
          <w:szCs w:val="22"/>
        </w:rPr>
      </w:pPr>
      <w:r w:rsidRPr="007860F8">
        <w:rPr>
          <w:sz w:val="22"/>
          <w:szCs w:val="22"/>
        </w:rPr>
        <w:t>Obrazac Godišnjeg zaduženja nastavnika</w:t>
      </w:r>
    </w:p>
    <w:p w:rsidR="00462A7E" w:rsidRPr="007860F8" w:rsidRDefault="00CA0F4C" w:rsidP="00050B79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7860F8">
        <w:rPr>
          <w:sz w:val="22"/>
          <w:szCs w:val="22"/>
        </w:rPr>
        <w:t>Drugih preventivnih radnja i prijedloga za poboljšanje nije bilo.</w:t>
      </w:r>
    </w:p>
    <w:p w:rsidR="00CA0F4C" w:rsidRPr="00F058EE" w:rsidRDefault="00CA0F4C" w:rsidP="00050B79">
      <w:pPr>
        <w:pStyle w:val="Zaglavlje"/>
        <w:tabs>
          <w:tab w:val="clear" w:pos="4536"/>
          <w:tab w:val="clear" w:pos="9072"/>
        </w:tabs>
        <w:ind w:firstLine="708"/>
        <w:rPr>
          <w:color w:val="FF0000"/>
          <w:sz w:val="22"/>
          <w:szCs w:val="22"/>
        </w:rPr>
      </w:pPr>
    </w:p>
    <w:p w:rsidR="00A5611F" w:rsidRPr="008818BA" w:rsidRDefault="00A5611F" w:rsidP="00462A7E">
      <w:pPr>
        <w:pStyle w:val="Zaglavlje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 w:rsidRPr="008818BA">
        <w:rPr>
          <w:b/>
          <w:sz w:val="22"/>
          <w:szCs w:val="22"/>
          <w:u w:val="single"/>
        </w:rPr>
        <w:t>VANJSKA PROSUDBA</w:t>
      </w:r>
    </w:p>
    <w:p w:rsidR="00A5611F" w:rsidRPr="008818BA" w:rsidRDefault="00A5611F" w:rsidP="00A5611F">
      <w:pPr>
        <w:pStyle w:val="Zaglavlje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 xml:space="preserve">Vanjska prosudba je održana dana </w:t>
      </w:r>
      <w:r w:rsidR="00CA3ABC" w:rsidRPr="008818BA">
        <w:rPr>
          <w:sz w:val="22"/>
          <w:szCs w:val="22"/>
        </w:rPr>
        <w:t>29</w:t>
      </w:r>
      <w:r w:rsidRPr="008818BA">
        <w:rPr>
          <w:sz w:val="22"/>
          <w:szCs w:val="22"/>
        </w:rPr>
        <w:t>. svibnja 201</w:t>
      </w:r>
      <w:r w:rsidR="00CA3ABC" w:rsidRPr="008818BA">
        <w:rPr>
          <w:sz w:val="22"/>
          <w:szCs w:val="22"/>
        </w:rPr>
        <w:t>6</w:t>
      </w:r>
      <w:r w:rsidRPr="008818BA">
        <w:rPr>
          <w:sz w:val="22"/>
          <w:szCs w:val="22"/>
        </w:rPr>
        <w:t xml:space="preserve">. godine, a proveli su ju predstavnica </w:t>
      </w:r>
      <w:proofErr w:type="spellStart"/>
      <w:r w:rsidRPr="008818BA">
        <w:rPr>
          <w:sz w:val="22"/>
          <w:szCs w:val="22"/>
        </w:rPr>
        <w:t>Bureau</w:t>
      </w:r>
      <w:proofErr w:type="spellEnd"/>
      <w:r w:rsidRPr="008818BA">
        <w:rPr>
          <w:sz w:val="22"/>
          <w:szCs w:val="22"/>
        </w:rPr>
        <w:t xml:space="preserve"> </w:t>
      </w:r>
      <w:proofErr w:type="spellStart"/>
      <w:r w:rsidRPr="008818BA">
        <w:rPr>
          <w:sz w:val="22"/>
          <w:szCs w:val="22"/>
        </w:rPr>
        <w:t>Veritasa</w:t>
      </w:r>
      <w:proofErr w:type="spellEnd"/>
      <w:r w:rsidRPr="008818BA">
        <w:rPr>
          <w:sz w:val="22"/>
          <w:szCs w:val="22"/>
        </w:rPr>
        <w:t xml:space="preserve">, gđa. </w:t>
      </w:r>
      <w:r w:rsidR="008818BA" w:rsidRPr="008818BA">
        <w:rPr>
          <w:sz w:val="22"/>
          <w:szCs w:val="22"/>
        </w:rPr>
        <w:t>Nina Vuletić</w:t>
      </w:r>
      <w:r w:rsidRPr="008818BA">
        <w:rPr>
          <w:sz w:val="22"/>
          <w:szCs w:val="22"/>
        </w:rPr>
        <w:t xml:space="preserve"> i predstavnik Hrvatskog registra brodova g. </w:t>
      </w:r>
      <w:r w:rsidR="008818BA" w:rsidRPr="008818BA">
        <w:rPr>
          <w:sz w:val="22"/>
          <w:szCs w:val="22"/>
        </w:rPr>
        <w:t>Davor Grgurić</w:t>
      </w:r>
      <w:r w:rsidRPr="008818BA">
        <w:rPr>
          <w:sz w:val="22"/>
          <w:szCs w:val="22"/>
        </w:rPr>
        <w:t>. U sklopu pregleda pregledano je: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Pravilnik o radu, Mali Lošinj veljača 2015 godine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Pravilnik o unutarnjem ustrojstvu i načinu rada škole, 1997; dodatak Pravilniku 2006.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Analiza ciljeva za školsku godinu 2014/2015. 28 listopada 2015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Ciljevi za školsku godinu 2015/2016, 28. listopada 2015.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Radne upute za nabavu u školi, RRES-1, izdanje 1 vrijedi od 08.03.2012.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Upravljanje resursima, RES, izdanje 1.00 vrijedi od 08.03.2014.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Obrazac za pregled razrednih knjiga, OUNP-2, 18.02.2014.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Izvješće o stručnom usavršavanju, ORES-1,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Zakon o odgoju i obrazovanju iz 2014. godine - pročišćeni tekst,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Razredna knjiga, III dio - dnevnik rada , OPĆA GIMNAZIJA, 2G, šk. god. 2014./2015.</w:t>
      </w:r>
    </w:p>
    <w:p w:rsidR="008818BA" w:rsidRPr="008818BA" w:rsidRDefault="008818BA" w:rsidP="008818BA">
      <w:pPr>
        <w:pStyle w:val="Zaglavlje"/>
        <w:numPr>
          <w:ilvl w:val="0"/>
          <w:numId w:val="31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 xml:space="preserve">Personalni </w:t>
      </w:r>
      <w:proofErr w:type="spellStart"/>
      <w:r w:rsidRPr="008818BA">
        <w:rPr>
          <w:sz w:val="22"/>
          <w:szCs w:val="22"/>
        </w:rPr>
        <w:t>dosije</w:t>
      </w:r>
      <w:proofErr w:type="spellEnd"/>
      <w:r w:rsidRPr="008818BA">
        <w:rPr>
          <w:sz w:val="22"/>
          <w:szCs w:val="22"/>
        </w:rPr>
        <w:t xml:space="preserve"> IK, AB, RD</w:t>
      </w:r>
    </w:p>
    <w:p w:rsidR="008818BA" w:rsidRPr="008818BA" w:rsidRDefault="008818BA" w:rsidP="008818BA">
      <w:pPr>
        <w:pStyle w:val="Zaglavlje"/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 xml:space="preserve">Iz zapisnika sa pregleda se može citirati: </w:t>
      </w:r>
    </w:p>
    <w:p w:rsidR="008818BA" w:rsidRPr="008818BA" w:rsidRDefault="008818BA" w:rsidP="008818BA">
      <w:pPr>
        <w:pStyle w:val="Zaglavlje"/>
        <w:numPr>
          <w:ilvl w:val="0"/>
          <w:numId w:val="33"/>
        </w:numPr>
        <w:spacing w:before="60" w:after="60"/>
        <w:jc w:val="both"/>
        <w:rPr>
          <w:sz w:val="22"/>
          <w:szCs w:val="22"/>
        </w:rPr>
      </w:pPr>
      <w:r w:rsidRPr="008818BA">
        <w:rPr>
          <w:i/>
          <w:sz w:val="22"/>
          <w:szCs w:val="22"/>
        </w:rPr>
        <w:t>Jake strane sustava su vidljive kroz količinu i funkcionalnost dokumentacije koja "živi" s organizacijom te se mijenja i poboljšava. Pristup internim auditima je ozbiljan, konstruktivan a bilježe se i provode korektivne radnje</w:t>
      </w:r>
      <w:r w:rsidRPr="008818BA">
        <w:rPr>
          <w:sz w:val="22"/>
          <w:szCs w:val="22"/>
        </w:rPr>
        <w:t>.</w:t>
      </w:r>
    </w:p>
    <w:p w:rsidR="008818BA" w:rsidRPr="008818BA" w:rsidRDefault="008818BA" w:rsidP="008818BA">
      <w:pPr>
        <w:pStyle w:val="Zaglavlje"/>
        <w:numPr>
          <w:ilvl w:val="0"/>
          <w:numId w:val="33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Dokumentacija sustava upravljanja kvalitetom dostatna je i primjerena potrebama organizacije.</w:t>
      </w:r>
    </w:p>
    <w:p w:rsidR="008818BA" w:rsidRPr="008818BA" w:rsidRDefault="008818BA" w:rsidP="008818BA">
      <w:pPr>
        <w:pStyle w:val="Zaglavlje"/>
        <w:numPr>
          <w:ilvl w:val="0"/>
          <w:numId w:val="33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Politika sadrži sve zahtijevane elemente definirane normom ISO 9001:2008.</w:t>
      </w:r>
    </w:p>
    <w:p w:rsidR="008818BA" w:rsidRPr="008818BA" w:rsidRDefault="008818BA" w:rsidP="008818BA">
      <w:pPr>
        <w:pStyle w:val="Zaglavlje"/>
        <w:numPr>
          <w:ilvl w:val="0"/>
          <w:numId w:val="33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Uprava je stvarno opredijeljena prema zahtjevima kupca.</w:t>
      </w:r>
    </w:p>
    <w:p w:rsidR="008818BA" w:rsidRPr="008818BA" w:rsidRDefault="008818BA" w:rsidP="008818BA">
      <w:pPr>
        <w:pStyle w:val="Zaglavlje"/>
        <w:numPr>
          <w:ilvl w:val="0"/>
          <w:numId w:val="33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Ciljevi za svaku školsku godinu su mjerljivi te se svake godine određuje vrijednost ostvarivanja željenog cilja. Ciljevi se analiziraju na sastanku Nastavničkog vijeća.</w:t>
      </w:r>
    </w:p>
    <w:p w:rsidR="008818BA" w:rsidRPr="008818BA" w:rsidRDefault="008818BA" w:rsidP="002136F0">
      <w:pPr>
        <w:pStyle w:val="Zaglavlje"/>
        <w:numPr>
          <w:ilvl w:val="0"/>
          <w:numId w:val="33"/>
        </w:numPr>
        <w:spacing w:before="60" w:after="60"/>
        <w:jc w:val="both"/>
        <w:rPr>
          <w:sz w:val="22"/>
          <w:szCs w:val="22"/>
        </w:rPr>
      </w:pPr>
      <w:proofErr w:type="spellStart"/>
      <w:r w:rsidRPr="008818BA">
        <w:rPr>
          <w:sz w:val="22"/>
          <w:szCs w:val="22"/>
        </w:rPr>
        <w:t>Upravina</w:t>
      </w:r>
      <w:proofErr w:type="spellEnd"/>
      <w:r w:rsidRPr="008818BA">
        <w:rPr>
          <w:sz w:val="22"/>
          <w:szCs w:val="22"/>
        </w:rPr>
        <w:t xml:space="preserve"> ocjena sustava upravljanja kvalitetom provedena 16.travnja .2015. godine sadrži sve zahtijevane ulazne parametre kao i prijedloge za poboljšanja i opću ocjenu sustava. Ravnateljica konstatira zadovoljstvo implementiranim sustavom kao i njegovom djelotvornošću i učinkovitošću.</w:t>
      </w:r>
    </w:p>
    <w:p w:rsidR="008818BA" w:rsidRPr="008818BA" w:rsidRDefault="008818BA" w:rsidP="004F2029">
      <w:pPr>
        <w:pStyle w:val="Zaglavlje"/>
        <w:numPr>
          <w:ilvl w:val="0"/>
          <w:numId w:val="33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Opravdanja se provode sukladno Pravilniku o kriterijima za izricanje pedagoških mjera.</w:t>
      </w:r>
    </w:p>
    <w:p w:rsidR="008818BA" w:rsidRPr="008818BA" w:rsidRDefault="008818BA" w:rsidP="008818BA">
      <w:pPr>
        <w:pStyle w:val="Zaglavlje"/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Tijekom prosudbe utvrđeni su ovi nedostaci:</w:t>
      </w:r>
    </w:p>
    <w:p w:rsidR="008818BA" w:rsidRPr="008818BA" w:rsidRDefault="008818BA" w:rsidP="008818BA">
      <w:pPr>
        <w:pStyle w:val="Zaglavlje"/>
        <w:numPr>
          <w:ilvl w:val="0"/>
          <w:numId w:val="32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t>Unutar izlaznih podataka nedostaje odluka o potrebnim resursima za sljedeću školsku godinu.</w:t>
      </w:r>
    </w:p>
    <w:p w:rsidR="008818BA" w:rsidRPr="008818BA" w:rsidRDefault="008818BA" w:rsidP="00B827A4">
      <w:pPr>
        <w:pStyle w:val="Zaglavlje"/>
        <w:numPr>
          <w:ilvl w:val="0"/>
          <w:numId w:val="32"/>
        </w:numPr>
        <w:spacing w:before="60" w:after="60"/>
        <w:jc w:val="both"/>
        <w:rPr>
          <w:sz w:val="22"/>
          <w:szCs w:val="22"/>
        </w:rPr>
      </w:pPr>
      <w:r w:rsidRPr="008818BA">
        <w:rPr>
          <w:sz w:val="22"/>
          <w:szCs w:val="22"/>
        </w:rPr>
        <w:lastRenderedPageBreak/>
        <w:t>Utvrđeni su nedostaci po nastavnicima. Nema definiranih rokova za otklanjanje uočenih nedostataka. (Ovo se ne smatra nesukladnošću jer su nedostaci već otklonjeni.)</w:t>
      </w:r>
    </w:p>
    <w:p w:rsidR="0041768E" w:rsidRPr="008818BA" w:rsidRDefault="008818BA" w:rsidP="008818BA">
      <w:pPr>
        <w:pStyle w:val="Zaglavlje"/>
        <w:spacing w:before="60" w:after="60"/>
        <w:jc w:val="both"/>
        <w:rPr>
          <w:b/>
          <w:sz w:val="22"/>
          <w:szCs w:val="22"/>
        </w:rPr>
      </w:pPr>
      <w:r w:rsidRPr="008818BA">
        <w:rPr>
          <w:b/>
          <w:sz w:val="22"/>
          <w:szCs w:val="22"/>
        </w:rPr>
        <w:t xml:space="preserve">Konačna ocjena prosudbe glasi: SREDNJA ŠKOLA AMBROZA HARAČIĆA MALI LOŠINJ preporuča se za </w:t>
      </w:r>
      <w:proofErr w:type="spellStart"/>
      <w:r w:rsidRPr="008818BA">
        <w:rPr>
          <w:b/>
          <w:sz w:val="22"/>
          <w:szCs w:val="22"/>
        </w:rPr>
        <w:t>daljnu</w:t>
      </w:r>
      <w:proofErr w:type="spellEnd"/>
      <w:r w:rsidRPr="008818BA">
        <w:rPr>
          <w:b/>
          <w:sz w:val="22"/>
          <w:szCs w:val="22"/>
        </w:rPr>
        <w:t xml:space="preserve"> certifikaciju u skladu s zahtjevima norme ISO 9001:2008 osim po točkama 7.3 i 7.6 koje su u Poslovniku objašnjene i navedene kao izuzeće.</w:t>
      </w:r>
    </w:p>
    <w:p w:rsidR="0041768E" w:rsidRPr="00F058EE" w:rsidRDefault="0041768E" w:rsidP="0041768E">
      <w:pPr>
        <w:pStyle w:val="Zaglavlje"/>
        <w:spacing w:before="60" w:after="60"/>
        <w:jc w:val="both"/>
        <w:rPr>
          <w:color w:val="FF0000"/>
          <w:sz w:val="22"/>
          <w:szCs w:val="22"/>
        </w:rPr>
      </w:pPr>
    </w:p>
    <w:p w:rsidR="0041768E" w:rsidRPr="007C4FBD" w:rsidRDefault="0041768E" w:rsidP="0041768E">
      <w:pPr>
        <w:pStyle w:val="Zaglavlje"/>
        <w:spacing w:before="60" w:after="60"/>
        <w:jc w:val="both"/>
        <w:rPr>
          <w:b/>
          <w:sz w:val="22"/>
          <w:szCs w:val="22"/>
          <w:u w:val="single"/>
        </w:rPr>
      </w:pPr>
      <w:r w:rsidRPr="007C4FBD">
        <w:rPr>
          <w:b/>
          <w:sz w:val="22"/>
          <w:szCs w:val="22"/>
          <w:u w:val="single"/>
        </w:rPr>
        <w:t>ANKETA O ZADOVOLJSTVU UČENIKA I RODITELJA ZAVRŠNIH RAZREDA</w:t>
      </w:r>
    </w:p>
    <w:p w:rsidR="007C4FBD" w:rsidRPr="007C4FBD" w:rsidRDefault="007C4FBD" w:rsidP="007C4FBD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7C4FBD">
        <w:rPr>
          <w:sz w:val="22"/>
          <w:szCs w:val="22"/>
        </w:rPr>
        <w:t>Početkom veljače su u završnim razredima četverogodišnjih zanimanja provedene ankete o zadovoljstvu s radom škole. Anketirani su svi učenici završnih razreda.</w:t>
      </w:r>
    </w:p>
    <w:p w:rsidR="007C4FBD" w:rsidRPr="007C4FBD" w:rsidRDefault="007C4FBD" w:rsidP="007C4FBD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7C4FBD">
        <w:rPr>
          <w:sz w:val="22"/>
          <w:szCs w:val="22"/>
        </w:rPr>
        <w:t>U prvom djelu su učenici „ocijenili“ rad nastavnika po kriterijima koji su označeni od N1 do N7 (PN je ukupni prosjek za nastavnike), a predmete su ocijenili po kriterijima koji su označeni od P1 do P3 (P</w:t>
      </w:r>
      <w:r>
        <w:rPr>
          <w:sz w:val="22"/>
          <w:szCs w:val="22"/>
        </w:rPr>
        <w:t>P je ukupni prosjek za predmete).</w:t>
      </w:r>
    </w:p>
    <w:p w:rsidR="007C4FBD" w:rsidRPr="007C4FBD" w:rsidRDefault="007C4FBD" w:rsidP="007C4FB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709"/>
        <w:gridCol w:w="5523"/>
        <w:gridCol w:w="935"/>
        <w:gridCol w:w="960"/>
        <w:gridCol w:w="960"/>
        <w:gridCol w:w="960"/>
      </w:tblGrid>
      <w:tr w:rsidR="007C4FBD" w:rsidRPr="007C4FBD" w:rsidTr="007C4FBD">
        <w:trPr>
          <w:trHeight w:val="288"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FBD" w:rsidRPr="007C4FBD" w:rsidRDefault="007C4FBD" w:rsidP="007C4FBD">
            <w:pPr>
              <w:jc w:val="center"/>
              <w:rPr>
                <w:sz w:val="22"/>
                <w:szCs w:val="22"/>
              </w:rPr>
            </w:pPr>
            <w:r w:rsidRPr="007C4FBD">
              <w:rPr>
                <w:sz w:val="22"/>
                <w:szCs w:val="22"/>
              </w:rPr>
              <w:t>Kriteriji ocjenjivanja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Oznaka za graf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Školske godine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6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D" w:rsidRPr="007C4FBD" w:rsidRDefault="007C4FBD" w:rsidP="007C4FBD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13./14.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14./15.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15./16.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7C4FBD" w:rsidRPr="007C4FBD" w:rsidRDefault="007C4FBD" w:rsidP="007C4FB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Ocjenjivanje nastavnika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Prema učenicima se odnosi s poštovanjem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4,08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Pri ispitivanju traži razumijevanje gradiva, a ne samo činjenice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4,01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S nastavnikom/</w:t>
            </w:r>
            <w:proofErr w:type="spellStart"/>
            <w:r w:rsidRPr="007C4FBD">
              <w:rPr>
                <w:color w:val="000000"/>
                <w:sz w:val="22"/>
                <w:szCs w:val="22"/>
              </w:rPr>
              <w:t>com</w:t>
            </w:r>
            <w:proofErr w:type="spellEnd"/>
            <w:r w:rsidRPr="007C4FBD">
              <w:rPr>
                <w:color w:val="000000"/>
                <w:sz w:val="22"/>
                <w:szCs w:val="22"/>
              </w:rPr>
              <w:t xml:space="preserve"> ostvarujem dobru komunikaciju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N3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4,05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Način na kojim radimo je poticajan i zanimljiv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N4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3,56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Dobro održava disciplinu na satu.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N5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3,87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Nastavniku/ci je stalo do toga da mnogo naučimo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N6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3,97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Jasno mi je što moram učiniti i naučiti za određenu ocjenu.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N7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4,09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C4FBD" w:rsidRPr="007C4FBD" w:rsidRDefault="007C4FBD" w:rsidP="007C4F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b/>
                <w:bCs/>
                <w:color w:val="000000"/>
                <w:sz w:val="22"/>
                <w:szCs w:val="22"/>
              </w:rPr>
              <w:t>Prosjek nastavnika: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b/>
                <w:bCs/>
                <w:color w:val="000000"/>
                <w:sz w:val="22"/>
                <w:szCs w:val="22"/>
              </w:rPr>
              <w:t>PN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3,95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</w:tcPr>
          <w:p w:rsidR="007C4FBD" w:rsidRPr="007C4FBD" w:rsidRDefault="007C4FBD" w:rsidP="007C4FB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Ocjenjivanje predmeta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Volim ovaj predmet, zanima me gradivo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3,46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Znanja iz ovog predmeta će mi biti korisna u budućem životu.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3,67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4FBD" w:rsidRPr="007C4FBD" w:rsidRDefault="007C4FBD" w:rsidP="007C4FBD">
            <w:pPr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Gradivo ovog predmeta je prezahtjevno (1), lako (5)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color w:val="000000"/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3,65</w:t>
            </w:r>
          </w:p>
        </w:tc>
      </w:tr>
      <w:tr w:rsidR="007C4FBD" w:rsidRPr="007C4FBD" w:rsidTr="007C4FBD">
        <w:trPr>
          <w:trHeight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7C4FBD" w:rsidRPr="007C4FBD" w:rsidRDefault="007C4FBD" w:rsidP="007C4F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4FBD" w:rsidRPr="007C4FBD" w:rsidRDefault="007C4FBD" w:rsidP="007C4F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b/>
                <w:bCs/>
                <w:color w:val="000000"/>
                <w:sz w:val="22"/>
                <w:szCs w:val="22"/>
              </w:rPr>
              <w:t>Prosjek predmeta: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b/>
                <w:bCs/>
                <w:color w:val="000000"/>
                <w:sz w:val="22"/>
                <w:szCs w:val="22"/>
              </w:rPr>
              <w:t>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BD" w:rsidRPr="007C4FBD" w:rsidRDefault="007C4FBD" w:rsidP="007C4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3,59</w:t>
            </w:r>
          </w:p>
        </w:tc>
      </w:tr>
    </w:tbl>
    <w:p w:rsidR="007C4FBD" w:rsidRPr="007C4FBD" w:rsidRDefault="007C4FBD" w:rsidP="007C4FB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4FBD" w:rsidRPr="007C4FBD" w:rsidRDefault="007C4FBD" w:rsidP="007C4FB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4FB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6B30F81" wp14:editId="6E6682C1">
            <wp:extent cx="5802489" cy="26479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11857" r="1377" b="3580"/>
                    <a:stretch/>
                  </pic:blipFill>
                  <pic:spPr bwMode="auto">
                    <a:xfrm>
                      <a:off x="0" y="0"/>
                      <a:ext cx="5845495" cy="266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814" w:rsidRDefault="00543814" w:rsidP="007C4FBD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</w:p>
    <w:p w:rsidR="007C4FBD" w:rsidRDefault="007C4FBD" w:rsidP="007C4FBD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7C4FBD">
        <w:rPr>
          <w:sz w:val="22"/>
          <w:szCs w:val="22"/>
        </w:rPr>
        <w:t>U drugom djelu je ocijenjen rad škole te su ispitane neke radne navike učenika</w:t>
      </w:r>
      <w:r>
        <w:rPr>
          <w:sz w:val="22"/>
          <w:szCs w:val="22"/>
        </w:rPr>
        <w:t>: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775"/>
        <w:gridCol w:w="784"/>
        <w:gridCol w:w="709"/>
        <w:gridCol w:w="709"/>
        <w:gridCol w:w="992"/>
        <w:gridCol w:w="992"/>
      </w:tblGrid>
      <w:tr w:rsidR="00543814" w:rsidRPr="007C4FBD" w:rsidTr="00543814">
        <w:trPr>
          <w:cantSplit/>
          <w:trHeight w:val="288"/>
          <w:tblHeader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b/>
                <w:bCs/>
                <w:color w:val="000000"/>
                <w:sz w:val="22"/>
                <w:szCs w:val="22"/>
              </w:rPr>
              <w:lastRenderedPageBreak/>
              <w:t>Pitanje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b/>
                <w:bCs/>
                <w:color w:val="000000"/>
                <w:sz w:val="22"/>
                <w:szCs w:val="22"/>
              </w:rPr>
              <w:t>4.G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b/>
                <w:bCs/>
                <w:color w:val="000000"/>
                <w:sz w:val="22"/>
                <w:szCs w:val="22"/>
              </w:rPr>
              <w:t>4.GC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b/>
                <w:bCs/>
                <w:color w:val="000000"/>
                <w:sz w:val="22"/>
                <w:szCs w:val="22"/>
              </w:rPr>
              <w:t>4.H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b/>
                <w:bCs/>
                <w:color w:val="000000"/>
                <w:sz w:val="22"/>
                <w:szCs w:val="22"/>
              </w:rPr>
              <w:t>4.NB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b/>
                <w:bCs/>
                <w:color w:val="000000"/>
                <w:sz w:val="22"/>
                <w:szCs w:val="22"/>
              </w:rPr>
              <w:t>Prosjek</w:t>
            </w:r>
          </w:p>
          <w:p w:rsidR="00543814" w:rsidRPr="00543814" w:rsidRDefault="00543814" w:rsidP="006B3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b/>
                <w:bCs/>
                <w:color w:val="000000"/>
                <w:sz w:val="22"/>
                <w:szCs w:val="22"/>
              </w:rPr>
              <w:t>15./16.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543814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Prosjek</w:t>
            </w:r>
          </w:p>
          <w:p w:rsidR="00543814" w:rsidRPr="00543814" w:rsidRDefault="00543814" w:rsidP="006B371B">
            <w:pPr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543814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14./15.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14" w:rsidRPr="00543814" w:rsidRDefault="00543814" w:rsidP="00543814">
            <w:pPr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Koliko su ispunjena tvoja očekivanja obzirom na: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14" w:rsidRPr="00543814" w:rsidRDefault="00543814" w:rsidP="00543814">
            <w:pPr>
              <w:pStyle w:val="Odlomakpopisa"/>
              <w:numPr>
                <w:ilvl w:val="0"/>
                <w:numId w:val="3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814">
              <w:rPr>
                <w:rFonts w:eastAsiaTheme="minorHAnsi"/>
                <w:sz w:val="22"/>
                <w:szCs w:val="22"/>
                <w:lang w:eastAsia="en-US"/>
              </w:rPr>
              <w:t>znanja koja si stekao/la tijekom srednje škole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3,54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14" w:rsidRPr="00543814" w:rsidRDefault="00543814" w:rsidP="00543814">
            <w:pPr>
              <w:pStyle w:val="Odlomakpopisa"/>
              <w:numPr>
                <w:ilvl w:val="0"/>
                <w:numId w:val="3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814">
              <w:rPr>
                <w:rFonts w:eastAsiaTheme="minorHAnsi"/>
                <w:sz w:val="22"/>
                <w:szCs w:val="22"/>
                <w:lang w:eastAsia="en-US"/>
              </w:rPr>
              <w:t>pripremljenost za život (studij ili posao)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3,23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14" w:rsidRPr="00543814" w:rsidRDefault="00543814" w:rsidP="00543814">
            <w:pPr>
              <w:pStyle w:val="Odlomakpopisa"/>
              <w:numPr>
                <w:ilvl w:val="0"/>
                <w:numId w:val="3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814">
              <w:rPr>
                <w:rFonts w:eastAsiaTheme="minorHAnsi"/>
                <w:sz w:val="22"/>
                <w:szCs w:val="22"/>
                <w:lang w:eastAsia="en-US"/>
              </w:rPr>
              <w:t>usmjeravanje na moralne i društvene vrijednosti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3,47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14" w:rsidRPr="00543814" w:rsidRDefault="00543814" w:rsidP="00543814">
            <w:pPr>
              <w:pStyle w:val="Odlomakpopisa"/>
              <w:numPr>
                <w:ilvl w:val="0"/>
                <w:numId w:val="3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814">
              <w:rPr>
                <w:rFonts w:eastAsiaTheme="minorHAnsi"/>
                <w:sz w:val="22"/>
                <w:szCs w:val="22"/>
                <w:lang w:eastAsia="en-US"/>
              </w:rPr>
              <w:t>izvannastavne aktivnosti u sklopu škole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2,47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14" w:rsidRPr="007C4FBD" w:rsidRDefault="00543814" w:rsidP="00543814">
            <w:pPr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Koliko su ti bile dostupne informacije vezane za tvoje školovanje: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pStyle w:val="Odlomakpopisa"/>
              <w:numPr>
                <w:ilvl w:val="0"/>
                <w:numId w:val="2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uvid u ocjene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4,25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pStyle w:val="Odlomakpopisa"/>
              <w:numPr>
                <w:ilvl w:val="0"/>
                <w:numId w:val="2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učenička prava (pravilnik o ocjenjivanju i sl.)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3,62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pStyle w:val="Odlomakpopisa"/>
              <w:numPr>
                <w:ilvl w:val="0"/>
                <w:numId w:val="2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dužnosti (kućni red, pedagoške mjere)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3,71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543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Koliko si mogao/la doživjeti školu kao partnera u ostvarivanju obrazovanja?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2,89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14" w:rsidRPr="007C4FBD" w:rsidRDefault="00543814" w:rsidP="00543814">
            <w:pPr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4. </w:t>
            </w: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Kako bi ocijenio/la suradnju sa: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pStyle w:val="Odlomakpopisa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razrednikom/razrednicom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4,48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pStyle w:val="Odlomakpopisa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redmetnim nastavnicima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3,45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pStyle w:val="Odlomakpopisa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pedagogom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3,57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pStyle w:val="Odlomakpopisa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školskim psihologom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3,35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pStyle w:val="Odlomakpopisa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administrativnim osobljem (tajnik, blagajnik)</w:t>
            </w:r>
            <w:r w:rsidRPr="007C4FBD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3,41</w:t>
            </w:r>
          </w:p>
        </w:tc>
      </w:tr>
      <w:tr w:rsidR="00543814" w:rsidRPr="007C4FBD" w:rsidTr="00543814">
        <w:trPr>
          <w:cantSplit/>
          <w:trHeight w:val="2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pStyle w:val="Odlomakpopisa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eastAsiaTheme="minorHAnsi"/>
                <w:sz w:val="22"/>
                <w:szCs w:val="22"/>
                <w:lang w:eastAsia="en-US"/>
              </w:rPr>
              <w:t>ravnateljem škole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7C4FBD" w:rsidRDefault="00543814" w:rsidP="006B37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4FBD">
              <w:rPr>
                <w:rFonts w:ascii="Calibri" w:hAnsi="Calibri"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14" w:rsidRPr="00543814" w:rsidRDefault="00543814" w:rsidP="006B37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3814">
              <w:rPr>
                <w:rFonts w:ascii="Calibri" w:hAnsi="Calibri"/>
                <w:b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7C4FBD" w:rsidRDefault="00543814" w:rsidP="006B371B">
            <w:pPr>
              <w:jc w:val="center"/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</w:pPr>
            <w:r w:rsidRPr="007C4FBD">
              <w:rPr>
                <w:rFonts w:ascii="Calibri" w:eastAsiaTheme="minorHAnsi" w:hAnsi="Calibri" w:cstheme="minorBidi"/>
                <w:i/>
                <w:color w:val="000000"/>
                <w:sz w:val="22"/>
                <w:szCs w:val="22"/>
                <w:lang w:eastAsia="en-US"/>
              </w:rPr>
              <w:t>2,13</w:t>
            </w:r>
          </w:p>
        </w:tc>
      </w:tr>
    </w:tbl>
    <w:p w:rsidR="00543814" w:rsidRDefault="00543814" w:rsidP="007C4FBD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</w:p>
    <w:p w:rsidR="007C4FBD" w:rsidRPr="007C4FBD" w:rsidRDefault="00543814" w:rsidP="007C4FBD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>Grafički se ovi podaci mogu prikazati ovako:</w:t>
      </w:r>
    </w:p>
    <w:tbl>
      <w:tblPr>
        <w:tblStyle w:val="Reetkatablice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C4FBD" w:rsidRPr="007C4FBD" w:rsidTr="007C4FBD">
        <w:trPr>
          <w:trHeight w:val="3475"/>
        </w:trPr>
        <w:tc>
          <w:tcPr>
            <w:tcW w:w="9072" w:type="dxa"/>
            <w:vAlign w:val="center"/>
          </w:tcPr>
          <w:p w:rsidR="007C4FBD" w:rsidRPr="007C4FBD" w:rsidRDefault="007C4FBD" w:rsidP="007C4FBD">
            <w:pPr>
              <w:jc w:val="center"/>
              <w:rPr>
                <w:sz w:val="22"/>
                <w:szCs w:val="22"/>
              </w:rPr>
            </w:pPr>
            <w:r w:rsidRPr="007C4FBD">
              <w:rPr>
                <w:noProof/>
                <w:sz w:val="22"/>
                <w:szCs w:val="22"/>
              </w:rPr>
              <w:drawing>
                <wp:inline distT="0" distB="0" distL="0" distR="0" wp14:anchorId="6DB31D79" wp14:editId="0B7E9270">
                  <wp:extent cx="5772150" cy="2257425"/>
                  <wp:effectExtent l="0" t="0" r="0" b="952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" t="13479" r="1108" b="4608"/>
                          <a:stretch/>
                        </pic:blipFill>
                        <pic:spPr bwMode="auto">
                          <a:xfrm>
                            <a:off x="0" y="0"/>
                            <a:ext cx="57721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FBD" w:rsidRDefault="007C4FBD" w:rsidP="007C4FB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Reetkatablice3"/>
        <w:tblW w:w="8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850"/>
        <w:gridCol w:w="851"/>
        <w:gridCol w:w="709"/>
        <w:gridCol w:w="850"/>
        <w:gridCol w:w="1030"/>
      </w:tblGrid>
      <w:tr w:rsidR="00543814" w:rsidRPr="00543814" w:rsidTr="00543814">
        <w:trPr>
          <w:cantSplit/>
          <w:trHeight w:val="403"/>
          <w:tblHeader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b/>
                <w:sz w:val="22"/>
                <w:szCs w:val="22"/>
              </w:rPr>
              <w:t>Pitanje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4.GC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4.NB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Prosjek</w:t>
            </w: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5. Prema tvojoj procjeni, nastavni program je bio: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ind w:left="913"/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a)  previše težak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ind w:left="9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b/>
                <w:sz w:val="22"/>
                <w:szCs w:val="22"/>
              </w:rPr>
              <w:t>b)  umjeren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1,96</w:t>
            </w: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ind w:left="913"/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c)  lagan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Koliko si truda uložio/la za ostvareni rezultat: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ind w:left="913"/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a)  mnogo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ind w:left="9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b/>
                <w:sz w:val="22"/>
                <w:szCs w:val="22"/>
              </w:rPr>
              <w:t>b)  umjereno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2,09</w:t>
            </w: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ind w:left="913"/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c)  nisam se morao/morala puno truditi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7. Je li bila dostatna nastava za savladavanje gradiva (nisi trebao/la tražiti dodatnu pomoć, npr. instrukcije)</w:t>
            </w:r>
          </w:p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 xml:space="preserve">DA – 1       NE –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1,56</w:t>
            </w: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8. Koliko si tjedno sati učio/la (pokušaj odrediti prosjek u satima):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7,50</w:t>
            </w: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9. Koliko si često trebao/la dodatne instrukcije (plaćene ili besplatne) – tjedni prosjek u satima: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10. Jesu li ti roditelji/staratelji pomagali u savladavanju gradiva: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Uglavnom je odgovor ne, nije bilo potrebe</w:t>
            </w:r>
          </w:p>
        </w:tc>
      </w:tr>
      <w:tr w:rsidR="00543814" w:rsidRPr="00543814" w:rsidTr="00543814">
        <w:trPr>
          <w:cantSplit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>11. Koji je bio tvoj prosječan uspjeh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543814" w:rsidRPr="00543814" w:rsidTr="00951975">
        <w:trPr>
          <w:cantSplit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14" w:rsidRPr="00543814" w:rsidRDefault="00543814" w:rsidP="006B371B">
            <w:pPr>
              <w:tabs>
                <w:tab w:val="left" w:pos="720"/>
                <w:tab w:val="left" w:leader="dot" w:pos="8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sz w:val="22"/>
                <w:szCs w:val="22"/>
              </w:rPr>
              <w:t xml:space="preserve">12. Podržavaš li projekt državne mature    ( 1-DA  2-NE 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9519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4" w:rsidRPr="00543814" w:rsidRDefault="00543814" w:rsidP="006B37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38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</w:tr>
    </w:tbl>
    <w:p w:rsidR="00543814" w:rsidRPr="007C4FBD" w:rsidRDefault="00543814" w:rsidP="007C4FB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0BC0" w:rsidRPr="00F058EE" w:rsidRDefault="000C0BC0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2"/>
          <w:szCs w:val="22"/>
          <w:u w:val="single"/>
        </w:rPr>
      </w:pPr>
    </w:p>
    <w:p w:rsidR="005C5F0B" w:rsidRPr="003F5F41" w:rsidRDefault="000C0BC0" w:rsidP="00462A7E">
      <w:pPr>
        <w:pStyle w:val="Zaglavlje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 w:rsidRPr="003F5F41">
        <w:rPr>
          <w:b/>
          <w:sz w:val="22"/>
          <w:szCs w:val="22"/>
          <w:u w:val="single"/>
        </w:rPr>
        <w:t xml:space="preserve">CILJEVI U ŠKOLSKOJ GODINI </w:t>
      </w:r>
      <w:r w:rsidR="000A2919" w:rsidRPr="003F5F41">
        <w:rPr>
          <w:b/>
          <w:sz w:val="22"/>
          <w:szCs w:val="22"/>
          <w:u w:val="single"/>
        </w:rPr>
        <w:t>2015./2016.</w:t>
      </w:r>
    </w:p>
    <w:p w:rsidR="000C0BC0" w:rsidRPr="003F5F41" w:rsidRDefault="000C0BC0" w:rsidP="00462A7E">
      <w:pPr>
        <w:pStyle w:val="Zaglavlje"/>
        <w:tabs>
          <w:tab w:val="clear" w:pos="4536"/>
          <w:tab w:val="clear" w:pos="9072"/>
        </w:tabs>
        <w:rPr>
          <w:sz w:val="22"/>
          <w:szCs w:val="22"/>
        </w:rPr>
      </w:pPr>
      <w:r w:rsidRPr="003F5F41">
        <w:rPr>
          <w:sz w:val="22"/>
          <w:szCs w:val="22"/>
        </w:rPr>
        <w:t xml:space="preserve">Ciljevi i rezultati ciljeva u školskoj godini </w:t>
      </w:r>
      <w:r w:rsidR="000A2919" w:rsidRPr="003F5F41">
        <w:rPr>
          <w:sz w:val="22"/>
          <w:szCs w:val="22"/>
        </w:rPr>
        <w:t>2015./2016.</w:t>
      </w:r>
      <w:r w:rsidRPr="003F5F41">
        <w:rPr>
          <w:sz w:val="22"/>
          <w:szCs w:val="22"/>
        </w:rPr>
        <w:t xml:space="preserve"> su bili:</w:t>
      </w:r>
    </w:p>
    <w:p w:rsidR="000C0BC0" w:rsidRPr="00F058EE" w:rsidRDefault="000C0BC0" w:rsidP="00462A7E">
      <w:pPr>
        <w:pStyle w:val="Zaglavlje"/>
        <w:tabs>
          <w:tab w:val="clear" w:pos="4536"/>
          <w:tab w:val="clear" w:pos="9072"/>
        </w:tabs>
        <w:rPr>
          <w:color w:val="FF0000"/>
          <w:sz w:val="22"/>
          <w:szCs w:val="22"/>
        </w:rPr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029"/>
      </w:tblGrid>
      <w:tr w:rsidR="00F058EE" w:rsidRPr="00F058EE" w:rsidTr="000C0BC0">
        <w:trPr>
          <w:trHeight w:val="397"/>
          <w:tblHeader/>
          <w:jc w:val="center"/>
        </w:trPr>
        <w:tc>
          <w:tcPr>
            <w:tcW w:w="50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0BC0" w:rsidRPr="003F5F41" w:rsidRDefault="000C0BC0" w:rsidP="000C0BC0">
            <w:pPr>
              <w:spacing w:before="60" w:after="60"/>
              <w:jc w:val="center"/>
              <w:rPr>
                <w:b/>
                <w:sz w:val="22"/>
              </w:rPr>
            </w:pPr>
            <w:r w:rsidRPr="003F5F41">
              <w:rPr>
                <w:b/>
                <w:sz w:val="22"/>
              </w:rPr>
              <w:t>Cilj</w:t>
            </w:r>
          </w:p>
        </w:tc>
        <w:tc>
          <w:tcPr>
            <w:tcW w:w="4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BC0" w:rsidRPr="003F5F41" w:rsidRDefault="000C0BC0" w:rsidP="000C0BC0">
            <w:pPr>
              <w:spacing w:before="60" w:after="60"/>
              <w:jc w:val="center"/>
              <w:rPr>
                <w:b/>
                <w:sz w:val="22"/>
              </w:rPr>
            </w:pPr>
            <w:r w:rsidRPr="003F5F41">
              <w:rPr>
                <w:b/>
                <w:sz w:val="22"/>
              </w:rPr>
              <w:t>Rezultati</w:t>
            </w:r>
          </w:p>
        </w:tc>
      </w:tr>
      <w:tr w:rsidR="003F5F41" w:rsidRPr="00F058EE" w:rsidTr="00BB5333">
        <w:trPr>
          <w:trHeight w:val="397"/>
          <w:jc w:val="center"/>
        </w:trPr>
        <w:tc>
          <w:tcPr>
            <w:tcW w:w="50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CA3ABC" w:rsidRDefault="003F5F41" w:rsidP="003F5F41">
            <w:pPr>
              <w:pStyle w:val="Odlomakpopisa"/>
              <w:numPr>
                <w:ilvl w:val="0"/>
                <w:numId w:val="18"/>
              </w:numPr>
              <w:spacing w:before="60" w:after="60"/>
              <w:ind w:left="384" w:hanging="283"/>
            </w:pPr>
            <w:bookmarkStart w:id="0" w:name="_GoBack" w:colFirst="1" w:colLast="1"/>
            <w:r w:rsidRPr="00CA3ABC">
              <w:t>Ostvariti 99,4% realizacije nastave.</w:t>
            </w:r>
          </w:p>
        </w:tc>
        <w:tc>
          <w:tcPr>
            <w:tcW w:w="40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E66A79" w:rsidRDefault="003F5F41" w:rsidP="003F5F41">
            <w:pPr>
              <w:spacing w:before="60" w:after="60"/>
              <w:ind w:left="101"/>
              <w:contextualSpacing/>
              <w:jc w:val="center"/>
              <w:rPr>
                <w:sz w:val="22"/>
              </w:rPr>
            </w:pPr>
            <w:r w:rsidRPr="00E66A79">
              <w:rPr>
                <w:sz w:val="22"/>
              </w:rPr>
              <w:t xml:space="preserve">Ostvareno je </w:t>
            </w:r>
            <w:r w:rsidR="00E66A79" w:rsidRPr="00E66A79">
              <w:rPr>
                <w:sz w:val="22"/>
              </w:rPr>
              <w:t>99,01</w:t>
            </w:r>
            <w:r w:rsidRPr="00E66A79">
              <w:rPr>
                <w:sz w:val="22"/>
              </w:rPr>
              <w:t xml:space="preserve">% realizacije nastave </w:t>
            </w:r>
          </w:p>
        </w:tc>
      </w:tr>
      <w:tr w:rsidR="003F5F41" w:rsidRPr="00F058EE" w:rsidTr="00BB5333">
        <w:trPr>
          <w:trHeight w:val="397"/>
          <w:jc w:val="center"/>
        </w:trPr>
        <w:tc>
          <w:tcPr>
            <w:tcW w:w="50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CA3ABC" w:rsidRDefault="003F5F41" w:rsidP="003F5F41">
            <w:pPr>
              <w:pStyle w:val="Odlomakpopisa"/>
              <w:numPr>
                <w:ilvl w:val="0"/>
                <w:numId w:val="18"/>
              </w:numPr>
              <w:spacing w:before="60" w:after="60"/>
              <w:ind w:left="384" w:hanging="283"/>
            </w:pPr>
            <w:r w:rsidRPr="00CA3ABC">
              <w:t>Smanjiti ukupan broj pedagoških mjera sprječavanja za od 50 na 47.</w:t>
            </w:r>
          </w:p>
        </w:tc>
        <w:tc>
          <w:tcPr>
            <w:tcW w:w="40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E66A79" w:rsidRDefault="003F5F41" w:rsidP="003F5F41">
            <w:pPr>
              <w:spacing w:before="60" w:after="60"/>
              <w:ind w:left="101"/>
              <w:contextualSpacing/>
              <w:jc w:val="center"/>
              <w:rPr>
                <w:sz w:val="22"/>
              </w:rPr>
            </w:pPr>
            <w:r w:rsidRPr="00E66A79">
              <w:rPr>
                <w:sz w:val="22"/>
              </w:rPr>
              <w:t xml:space="preserve">Izrečeno je </w:t>
            </w:r>
            <w:r w:rsidR="00E66A79" w:rsidRPr="00E66A79">
              <w:rPr>
                <w:sz w:val="22"/>
              </w:rPr>
              <w:t>58</w:t>
            </w:r>
            <w:r w:rsidRPr="00E66A79">
              <w:rPr>
                <w:sz w:val="22"/>
              </w:rPr>
              <w:t xml:space="preserve"> pedagoških mjera sprječavanja</w:t>
            </w:r>
          </w:p>
        </w:tc>
      </w:tr>
      <w:tr w:rsidR="003F5F41" w:rsidRPr="00F058EE" w:rsidTr="00BB5333">
        <w:trPr>
          <w:trHeight w:val="397"/>
          <w:jc w:val="center"/>
        </w:trPr>
        <w:tc>
          <w:tcPr>
            <w:tcW w:w="50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CA3ABC" w:rsidRDefault="003F5F41" w:rsidP="003F5F41">
            <w:pPr>
              <w:pStyle w:val="Odlomakpopisa"/>
              <w:numPr>
                <w:ilvl w:val="0"/>
                <w:numId w:val="18"/>
              </w:numPr>
              <w:spacing w:before="60" w:after="60"/>
              <w:ind w:left="384" w:hanging="283"/>
            </w:pPr>
            <w:r w:rsidRPr="00CA3ABC">
              <w:t>Smanjiti ukupan broj izostanaka sa 97,7 po učeniku na 90 izostanaka po učeniku.</w:t>
            </w:r>
          </w:p>
        </w:tc>
        <w:tc>
          <w:tcPr>
            <w:tcW w:w="40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E66A79" w:rsidRDefault="003F5F41" w:rsidP="003F5F41">
            <w:pPr>
              <w:spacing w:before="60" w:after="60"/>
              <w:ind w:left="101"/>
              <w:contextualSpacing/>
              <w:jc w:val="center"/>
              <w:rPr>
                <w:sz w:val="22"/>
              </w:rPr>
            </w:pPr>
            <w:r w:rsidRPr="00E66A79">
              <w:rPr>
                <w:sz w:val="22"/>
              </w:rPr>
              <w:t xml:space="preserve">Broj ukupnih izostanaka po učeniku je bio </w:t>
            </w:r>
            <w:r w:rsidR="00E66A79" w:rsidRPr="00E66A79">
              <w:rPr>
                <w:sz w:val="22"/>
              </w:rPr>
              <w:t>76,56</w:t>
            </w:r>
            <w:r w:rsidRPr="00E66A79">
              <w:rPr>
                <w:sz w:val="22"/>
              </w:rPr>
              <w:t xml:space="preserve">  po učeniku </w:t>
            </w:r>
          </w:p>
        </w:tc>
      </w:tr>
      <w:tr w:rsidR="003F5F41" w:rsidRPr="00F058EE" w:rsidTr="00BB5333">
        <w:trPr>
          <w:trHeight w:val="397"/>
          <w:jc w:val="center"/>
        </w:trPr>
        <w:tc>
          <w:tcPr>
            <w:tcW w:w="50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CA3ABC" w:rsidRDefault="003F5F41" w:rsidP="003F5F41">
            <w:pPr>
              <w:pStyle w:val="Odlomakpopisa"/>
              <w:numPr>
                <w:ilvl w:val="0"/>
                <w:numId w:val="18"/>
              </w:numPr>
              <w:spacing w:before="60" w:after="60"/>
              <w:ind w:left="384" w:hanging="283"/>
            </w:pPr>
            <w:r w:rsidRPr="00CA3ABC">
              <w:t>Zadržati broj stručnih skupova na kojima će sudjelovati djelatnici škole (posebno nastavnici) na 55.</w:t>
            </w:r>
          </w:p>
        </w:tc>
        <w:tc>
          <w:tcPr>
            <w:tcW w:w="40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E66A79" w:rsidRDefault="003F5F41" w:rsidP="003F5F41">
            <w:pPr>
              <w:spacing w:before="60" w:after="60"/>
              <w:ind w:left="101"/>
              <w:contextualSpacing/>
              <w:jc w:val="center"/>
              <w:rPr>
                <w:sz w:val="22"/>
              </w:rPr>
            </w:pPr>
            <w:r w:rsidRPr="00E66A79">
              <w:rPr>
                <w:sz w:val="22"/>
              </w:rPr>
              <w:t xml:space="preserve">Nastavnici </w:t>
            </w:r>
            <w:r w:rsidR="00E66A79" w:rsidRPr="00E66A79">
              <w:rPr>
                <w:sz w:val="22"/>
              </w:rPr>
              <w:t xml:space="preserve">i ostali djelatnici </w:t>
            </w:r>
            <w:r w:rsidRPr="00E66A79">
              <w:rPr>
                <w:sz w:val="22"/>
              </w:rPr>
              <w:t xml:space="preserve">su sudjelovali na </w:t>
            </w:r>
            <w:r w:rsidR="00E66A79" w:rsidRPr="00E66A79">
              <w:rPr>
                <w:sz w:val="22"/>
              </w:rPr>
              <w:t>59</w:t>
            </w:r>
            <w:r w:rsidRPr="00E66A79">
              <w:rPr>
                <w:sz w:val="22"/>
              </w:rPr>
              <w:t xml:space="preserve"> </w:t>
            </w:r>
            <w:r w:rsidR="00E66A79" w:rsidRPr="00E66A79">
              <w:rPr>
                <w:sz w:val="22"/>
              </w:rPr>
              <w:t>stručnih skupova</w:t>
            </w:r>
          </w:p>
        </w:tc>
      </w:tr>
      <w:tr w:rsidR="003F5F41" w:rsidRPr="00F058EE" w:rsidTr="00BB5333">
        <w:trPr>
          <w:trHeight w:val="397"/>
          <w:jc w:val="center"/>
        </w:trPr>
        <w:tc>
          <w:tcPr>
            <w:tcW w:w="50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CA3ABC" w:rsidRDefault="003F5F41" w:rsidP="003F5F41">
            <w:pPr>
              <w:pStyle w:val="Odlomakpopisa"/>
              <w:numPr>
                <w:ilvl w:val="0"/>
                <w:numId w:val="18"/>
              </w:numPr>
              <w:spacing w:before="60" w:after="60"/>
              <w:ind w:left="384" w:hanging="283"/>
            </w:pPr>
            <w:r w:rsidRPr="00CA3ABC">
              <w:t>Ostvariti tri napredovanja nastavnika u struci</w:t>
            </w:r>
          </w:p>
        </w:tc>
        <w:tc>
          <w:tcPr>
            <w:tcW w:w="40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E66A79" w:rsidRDefault="00E66A79" w:rsidP="003F5F41">
            <w:pPr>
              <w:spacing w:before="60" w:after="60"/>
              <w:ind w:left="101"/>
              <w:contextualSpacing/>
              <w:jc w:val="center"/>
              <w:rPr>
                <w:sz w:val="22"/>
              </w:rPr>
            </w:pPr>
            <w:r w:rsidRPr="00E66A79">
              <w:rPr>
                <w:sz w:val="22"/>
              </w:rPr>
              <w:t>3</w:t>
            </w:r>
            <w:r w:rsidR="003F5F41" w:rsidRPr="00E66A79">
              <w:rPr>
                <w:sz w:val="22"/>
              </w:rPr>
              <w:t xml:space="preserve"> </w:t>
            </w:r>
            <w:r w:rsidRPr="00E66A79">
              <w:rPr>
                <w:sz w:val="22"/>
              </w:rPr>
              <w:t>nastavnika su ostvarila napredovanje</w:t>
            </w:r>
          </w:p>
        </w:tc>
      </w:tr>
      <w:tr w:rsidR="003F5F41" w:rsidRPr="00F058EE" w:rsidTr="00BB5333">
        <w:trPr>
          <w:trHeight w:val="397"/>
          <w:jc w:val="center"/>
        </w:trPr>
        <w:tc>
          <w:tcPr>
            <w:tcW w:w="50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CA3ABC" w:rsidRDefault="003F5F41" w:rsidP="003F5F41">
            <w:pPr>
              <w:pStyle w:val="Odlomakpopisa"/>
              <w:numPr>
                <w:ilvl w:val="0"/>
                <w:numId w:val="18"/>
              </w:numPr>
              <w:spacing w:before="60" w:after="60"/>
              <w:ind w:left="384" w:hanging="283"/>
            </w:pPr>
            <w:r w:rsidRPr="00CA3ABC">
              <w:t>Povećati broj županijskih natjecanja sa 17 na 20 i zadržati broj državnih natjecanja na 10 (natjecanja u kojima sudjeluju učenici naše Škole).</w:t>
            </w:r>
          </w:p>
        </w:tc>
        <w:tc>
          <w:tcPr>
            <w:tcW w:w="40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E66A79" w:rsidRDefault="00E66A79" w:rsidP="003F5F41">
            <w:pPr>
              <w:spacing w:before="60" w:after="60"/>
              <w:ind w:left="101"/>
              <w:contextualSpacing/>
              <w:jc w:val="center"/>
              <w:rPr>
                <w:sz w:val="22"/>
              </w:rPr>
            </w:pPr>
            <w:r w:rsidRPr="00E66A79">
              <w:rPr>
                <w:sz w:val="22"/>
              </w:rPr>
              <w:t>Na županijskim natjecanjima se</w:t>
            </w:r>
            <w:r w:rsidR="003F5F41" w:rsidRPr="00E66A79">
              <w:rPr>
                <w:sz w:val="22"/>
              </w:rPr>
              <w:t xml:space="preserve"> sudjelovalo </w:t>
            </w:r>
            <w:r w:rsidRPr="00E66A79">
              <w:rPr>
                <w:sz w:val="22"/>
              </w:rPr>
              <w:t>iz</w:t>
            </w:r>
            <w:r w:rsidR="003F5F41" w:rsidRPr="00E66A79">
              <w:rPr>
                <w:sz w:val="22"/>
              </w:rPr>
              <w:t xml:space="preserve"> </w:t>
            </w:r>
            <w:r w:rsidRPr="00E66A79">
              <w:rPr>
                <w:sz w:val="22"/>
              </w:rPr>
              <w:t>16</w:t>
            </w:r>
            <w:r w:rsidR="003F5F41" w:rsidRPr="00E66A79">
              <w:rPr>
                <w:sz w:val="22"/>
              </w:rPr>
              <w:t xml:space="preserve"> predmeta, a na državnim  iz </w:t>
            </w:r>
            <w:r w:rsidRPr="00E66A79">
              <w:rPr>
                <w:sz w:val="22"/>
              </w:rPr>
              <w:t xml:space="preserve">7 </w:t>
            </w:r>
            <w:r w:rsidR="003F5F41" w:rsidRPr="00E66A79">
              <w:rPr>
                <w:sz w:val="22"/>
              </w:rPr>
              <w:t>predmeta</w:t>
            </w:r>
          </w:p>
        </w:tc>
      </w:tr>
      <w:bookmarkEnd w:id="0"/>
      <w:tr w:rsidR="003F5F41" w:rsidRPr="00F058EE" w:rsidTr="00BB5333">
        <w:trPr>
          <w:trHeight w:val="397"/>
          <w:jc w:val="center"/>
        </w:trPr>
        <w:tc>
          <w:tcPr>
            <w:tcW w:w="50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CA3ABC" w:rsidRDefault="003F5F41" w:rsidP="003F5F41">
            <w:pPr>
              <w:pStyle w:val="Odlomakpopisa"/>
              <w:numPr>
                <w:ilvl w:val="0"/>
                <w:numId w:val="18"/>
              </w:numPr>
              <w:spacing w:before="60" w:after="60"/>
              <w:ind w:left="384" w:hanging="283"/>
            </w:pPr>
            <w:r w:rsidRPr="00CA3ABC">
              <w:t>Povećati broj učenika koji će nakon Državne mature upisati prvi ili drugi željeni studij sa 80,95% na 83%.</w:t>
            </w:r>
          </w:p>
        </w:tc>
        <w:tc>
          <w:tcPr>
            <w:tcW w:w="40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F41" w:rsidRPr="00CA3ABC" w:rsidRDefault="003033F8" w:rsidP="00CA3ABC">
            <w:pPr>
              <w:spacing w:before="60" w:after="60"/>
              <w:ind w:left="101"/>
              <w:contextualSpacing/>
              <w:jc w:val="center"/>
              <w:rPr>
                <w:sz w:val="22"/>
              </w:rPr>
            </w:pPr>
            <w:r w:rsidRPr="00CA3ABC">
              <w:rPr>
                <w:sz w:val="22"/>
              </w:rPr>
              <w:t>Od 5</w:t>
            </w:r>
            <w:r w:rsidR="00CA3ABC" w:rsidRPr="00CA3ABC">
              <w:rPr>
                <w:sz w:val="22"/>
              </w:rPr>
              <w:t>4</w:t>
            </w:r>
            <w:r w:rsidR="003F5F41" w:rsidRPr="00CA3ABC">
              <w:rPr>
                <w:sz w:val="22"/>
              </w:rPr>
              <w:t xml:space="preserve"> učenika</w:t>
            </w:r>
            <w:r w:rsidR="00CA3ABC" w:rsidRPr="00CA3ABC">
              <w:rPr>
                <w:sz w:val="22"/>
              </w:rPr>
              <w:t xml:space="preserve"> koji su prijavili fakultete, 48</w:t>
            </w:r>
            <w:r w:rsidR="003F5F41" w:rsidRPr="00CA3ABC">
              <w:rPr>
                <w:sz w:val="22"/>
              </w:rPr>
              <w:t xml:space="preserve"> ih je upisalo prvi ili drugi željeni studij što je </w:t>
            </w:r>
            <w:r w:rsidR="00CA3ABC" w:rsidRPr="00CA3ABC">
              <w:rPr>
                <w:sz w:val="22"/>
              </w:rPr>
              <w:t>88,89</w:t>
            </w:r>
            <w:r w:rsidR="003F5F41" w:rsidRPr="00CA3ABC">
              <w:rPr>
                <w:sz w:val="22"/>
              </w:rPr>
              <w:t xml:space="preserve"> %</w:t>
            </w:r>
          </w:p>
        </w:tc>
      </w:tr>
    </w:tbl>
    <w:p w:rsidR="000C0BC0" w:rsidRPr="00F058EE" w:rsidRDefault="000C0BC0" w:rsidP="00462A7E">
      <w:pPr>
        <w:pStyle w:val="Zaglavlje"/>
        <w:tabs>
          <w:tab w:val="clear" w:pos="4536"/>
          <w:tab w:val="clear" w:pos="9072"/>
        </w:tabs>
        <w:rPr>
          <w:color w:val="FF0000"/>
          <w:sz w:val="22"/>
          <w:szCs w:val="22"/>
        </w:rPr>
      </w:pPr>
    </w:p>
    <w:p w:rsidR="000C0BC0" w:rsidRPr="00517344" w:rsidRDefault="000C0BC0" w:rsidP="00462A7E">
      <w:pPr>
        <w:pStyle w:val="Zaglavlje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</w:p>
    <w:p w:rsidR="00462A7E" w:rsidRPr="00517344" w:rsidRDefault="00462A7E" w:rsidP="00462A7E">
      <w:pPr>
        <w:pStyle w:val="Zaglavlje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 w:rsidRPr="00517344">
        <w:rPr>
          <w:b/>
          <w:sz w:val="22"/>
          <w:szCs w:val="22"/>
          <w:u w:val="single"/>
        </w:rPr>
        <w:t>OSTALE AKTIVNOSTI</w:t>
      </w:r>
    </w:p>
    <w:p w:rsidR="00517344" w:rsidRPr="00517344" w:rsidRDefault="005C5F0B" w:rsidP="00517344">
      <w:pPr>
        <w:pStyle w:val="Zaglavlje"/>
        <w:spacing w:before="60" w:after="60"/>
        <w:ind w:firstLine="709"/>
        <w:jc w:val="both"/>
        <w:rPr>
          <w:sz w:val="22"/>
          <w:szCs w:val="22"/>
        </w:rPr>
      </w:pPr>
      <w:r w:rsidRPr="00517344">
        <w:rPr>
          <w:sz w:val="22"/>
          <w:szCs w:val="22"/>
        </w:rPr>
        <w:t xml:space="preserve">S obzirom na najavljenu izmjenu Norme koja bi trebala stupiti na snagu u rujnu 2015. godine, voditeljica kvalitete je bila na seminaru koji je održan </w:t>
      </w:r>
      <w:r w:rsidR="00517344" w:rsidRPr="00517344">
        <w:rPr>
          <w:sz w:val="22"/>
          <w:szCs w:val="22"/>
        </w:rPr>
        <w:t xml:space="preserve">13. studenog 2015. u </w:t>
      </w:r>
      <w:proofErr w:type="spellStart"/>
      <w:r w:rsidR="00517344" w:rsidRPr="00517344">
        <w:rPr>
          <w:sz w:val="22"/>
          <w:szCs w:val="22"/>
        </w:rPr>
        <w:t>Kastvu</w:t>
      </w:r>
      <w:proofErr w:type="spellEnd"/>
    </w:p>
    <w:p w:rsidR="00517344" w:rsidRPr="00517344" w:rsidRDefault="00517344" w:rsidP="00517344">
      <w:pPr>
        <w:pStyle w:val="Zaglavlje"/>
        <w:spacing w:before="60" w:after="60"/>
        <w:ind w:firstLine="709"/>
        <w:jc w:val="both"/>
        <w:rPr>
          <w:sz w:val="22"/>
          <w:szCs w:val="22"/>
        </w:rPr>
      </w:pPr>
      <w:r w:rsidRPr="00517344">
        <w:rPr>
          <w:sz w:val="22"/>
          <w:szCs w:val="22"/>
        </w:rPr>
        <w:lastRenderedPageBreak/>
        <w:t>Stručno usavršavanje u organizaciji Primorsko-goranske županije se odnosilo na implementaciju nove ISO Norme 9001 – Sustavi upravljanja kvalitetom – Zahtjevi koja je stupila na snagu u rujnu 2015. godine.</w:t>
      </w:r>
    </w:p>
    <w:p w:rsidR="00517344" w:rsidRPr="00517344" w:rsidRDefault="00517344" w:rsidP="00517344">
      <w:pPr>
        <w:pStyle w:val="Zaglavlje"/>
        <w:spacing w:before="60" w:after="60"/>
        <w:ind w:firstLine="709"/>
        <w:jc w:val="both"/>
        <w:rPr>
          <w:sz w:val="22"/>
          <w:szCs w:val="22"/>
        </w:rPr>
      </w:pPr>
      <w:r w:rsidRPr="00517344">
        <w:rPr>
          <w:sz w:val="22"/>
          <w:szCs w:val="22"/>
        </w:rPr>
        <w:t xml:space="preserve">Voditelj i predavač je bio g. Vedran </w:t>
      </w:r>
      <w:proofErr w:type="spellStart"/>
      <w:r w:rsidRPr="00517344">
        <w:rPr>
          <w:sz w:val="22"/>
          <w:szCs w:val="22"/>
        </w:rPr>
        <w:t>Kunović</w:t>
      </w:r>
      <w:proofErr w:type="spellEnd"/>
      <w:r w:rsidRPr="00517344">
        <w:rPr>
          <w:sz w:val="22"/>
          <w:szCs w:val="22"/>
        </w:rPr>
        <w:t xml:space="preserve"> iz </w:t>
      </w:r>
      <w:proofErr w:type="spellStart"/>
      <w:r w:rsidRPr="00517344">
        <w:rPr>
          <w:sz w:val="22"/>
          <w:szCs w:val="22"/>
        </w:rPr>
        <w:t>Bureau</w:t>
      </w:r>
      <w:proofErr w:type="spellEnd"/>
      <w:r w:rsidRPr="00517344">
        <w:rPr>
          <w:sz w:val="22"/>
          <w:szCs w:val="22"/>
        </w:rPr>
        <w:t xml:space="preserve"> </w:t>
      </w:r>
      <w:proofErr w:type="spellStart"/>
      <w:r w:rsidRPr="00517344">
        <w:rPr>
          <w:sz w:val="22"/>
          <w:szCs w:val="22"/>
        </w:rPr>
        <w:t>Veritasa</w:t>
      </w:r>
      <w:proofErr w:type="spellEnd"/>
      <w:r w:rsidRPr="00517344">
        <w:rPr>
          <w:sz w:val="22"/>
          <w:szCs w:val="22"/>
        </w:rPr>
        <w:t xml:space="preserve"> koji je kroz prezentaciju i pripremljene materijale (neslužbeni prijevod Norme za potrebe BV) prikazao implementaciju nove Norme.</w:t>
      </w:r>
    </w:p>
    <w:p w:rsidR="00517344" w:rsidRPr="00517344" w:rsidRDefault="00517344" w:rsidP="00517344">
      <w:pPr>
        <w:pStyle w:val="Zaglavlje"/>
        <w:spacing w:before="60" w:after="60"/>
        <w:ind w:firstLine="709"/>
        <w:jc w:val="both"/>
        <w:rPr>
          <w:sz w:val="22"/>
          <w:szCs w:val="22"/>
        </w:rPr>
      </w:pPr>
      <w:r w:rsidRPr="00517344">
        <w:rPr>
          <w:sz w:val="22"/>
          <w:szCs w:val="22"/>
        </w:rPr>
        <w:t>U sklopu usavršavanja su održane i dvije radionice:</w:t>
      </w:r>
    </w:p>
    <w:p w:rsidR="00517344" w:rsidRPr="00517344" w:rsidRDefault="00517344" w:rsidP="00517344">
      <w:pPr>
        <w:pStyle w:val="Zaglavlje"/>
        <w:numPr>
          <w:ilvl w:val="0"/>
          <w:numId w:val="35"/>
        </w:numPr>
        <w:spacing w:before="60" w:after="60"/>
        <w:ind w:left="1701" w:hanging="283"/>
        <w:jc w:val="both"/>
        <w:rPr>
          <w:sz w:val="22"/>
          <w:szCs w:val="22"/>
        </w:rPr>
      </w:pPr>
      <w:r w:rsidRPr="00517344">
        <w:rPr>
          <w:sz w:val="22"/>
          <w:szCs w:val="22"/>
        </w:rPr>
        <w:t>Analiza korisnika i zahtjeva</w:t>
      </w:r>
    </w:p>
    <w:p w:rsidR="00517344" w:rsidRPr="00517344" w:rsidRDefault="00517344" w:rsidP="00517344">
      <w:pPr>
        <w:pStyle w:val="Zaglavlje"/>
        <w:numPr>
          <w:ilvl w:val="0"/>
          <w:numId w:val="35"/>
        </w:numPr>
        <w:spacing w:before="60" w:after="60"/>
        <w:ind w:left="1701" w:hanging="283"/>
        <w:jc w:val="both"/>
        <w:rPr>
          <w:sz w:val="22"/>
          <w:szCs w:val="22"/>
        </w:rPr>
      </w:pPr>
      <w:r w:rsidRPr="00517344">
        <w:rPr>
          <w:sz w:val="22"/>
          <w:szCs w:val="22"/>
        </w:rPr>
        <w:t>Analiza postavljenih ciljeva</w:t>
      </w:r>
    </w:p>
    <w:p w:rsidR="00517344" w:rsidRPr="00517344" w:rsidRDefault="00517344" w:rsidP="00517344">
      <w:pPr>
        <w:pStyle w:val="Zaglavlje"/>
        <w:spacing w:before="60" w:after="60"/>
        <w:ind w:firstLine="709"/>
        <w:jc w:val="both"/>
        <w:rPr>
          <w:sz w:val="22"/>
          <w:szCs w:val="22"/>
        </w:rPr>
      </w:pPr>
      <w:r w:rsidRPr="00517344">
        <w:rPr>
          <w:sz w:val="22"/>
          <w:szCs w:val="22"/>
        </w:rPr>
        <w:t xml:space="preserve">Sve certificirane ustanove su dužne prilagoditi svoj sustav u roku od tri godine, a predloženo je da se to učini na prvom slijedećem </w:t>
      </w:r>
      <w:proofErr w:type="spellStart"/>
      <w:r w:rsidRPr="00517344">
        <w:rPr>
          <w:sz w:val="22"/>
          <w:szCs w:val="22"/>
        </w:rPr>
        <w:t>recertifikacijskom</w:t>
      </w:r>
      <w:proofErr w:type="spellEnd"/>
      <w:r w:rsidRPr="00517344">
        <w:rPr>
          <w:sz w:val="22"/>
          <w:szCs w:val="22"/>
        </w:rPr>
        <w:t xml:space="preserve"> pregledu.</w:t>
      </w:r>
    </w:p>
    <w:p w:rsidR="000C0BC0" w:rsidRPr="00517344" w:rsidRDefault="00517344" w:rsidP="00517344">
      <w:pPr>
        <w:pStyle w:val="Zaglavlje"/>
        <w:spacing w:before="60" w:after="60"/>
        <w:ind w:firstLine="709"/>
        <w:jc w:val="both"/>
        <w:rPr>
          <w:sz w:val="22"/>
          <w:szCs w:val="22"/>
        </w:rPr>
      </w:pPr>
      <w:r w:rsidRPr="00517344">
        <w:rPr>
          <w:sz w:val="22"/>
          <w:szCs w:val="22"/>
        </w:rPr>
        <w:t>Ovim stručnim usavršavanjem su svi nazočni upoznati s novom Normom i nisu više dužni pohađati druge tečajeve.</w:t>
      </w:r>
      <w:r>
        <w:rPr>
          <w:sz w:val="22"/>
          <w:szCs w:val="22"/>
        </w:rPr>
        <w:t xml:space="preserve"> </w:t>
      </w:r>
      <w:r w:rsidR="000C0BC0" w:rsidRPr="00517344">
        <w:rPr>
          <w:sz w:val="22"/>
          <w:szCs w:val="22"/>
        </w:rPr>
        <w:t>Skup je bio od izuzetne koristi, jer su na njemu bili svi predstavnici za kvalitetu iz PGŽ pa se ovakva suradnja očekuje i ubuduće.</w:t>
      </w:r>
    </w:p>
    <w:p w:rsidR="00517344" w:rsidRPr="00517344" w:rsidRDefault="00517344" w:rsidP="00517344">
      <w:pPr>
        <w:pStyle w:val="Zaglavlje"/>
        <w:spacing w:before="60" w:after="60"/>
        <w:ind w:firstLine="709"/>
        <w:jc w:val="both"/>
        <w:rPr>
          <w:sz w:val="22"/>
          <w:szCs w:val="22"/>
        </w:rPr>
      </w:pPr>
      <w:r w:rsidRPr="00517344">
        <w:rPr>
          <w:sz w:val="22"/>
          <w:szCs w:val="22"/>
        </w:rPr>
        <w:t>Seminar je bio vrlo koristan, posebno s obzirom na to da je bio u funkciji tečaja za prelazak na novu Normu. Svi nazočni su aktivno sudjelovali u radionicama i mogli postavljati pitanja o problemima s kojima se susreću u dosadašnjem radu a posebno u smislu implementacije nove Norme.</w:t>
      </w:r>
    </w:p>
    <w:p w:rsidR="000C0BC0" w:rsidRPr="00517344" w:rsidRDefault="000C0BC0" w:rsidP="000C0BC0">
      <w:pPr>
        <w:pStyle w:val="Zaglavlje"/>
        <w:spacing w:before="60" w:after="60"/>
        <w:jc w:val="both"/>
        <w:rPr>
          <w:sz w:val="22"/>
          <w:szCs w:val="22"/>
        </w:rPr>
      </w:pPr>
    </w:p>
    <w:p w:rsidR="00462A7E" w:rsidRPr="00517344" w:rsidRDefault="00462A7E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</w:p>
    <w:p w:rsidR="00050B79" w:rsidRPr="00517344" w:rsidRDefault="006A6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 w:rsidRPr="00517344">
        <w:rPr>
          <w:sz w:val="22"/>
          <w:szCs w:val="22"/>
        </w:rPr>
        <w:t>Upravitelj k</w:t>
      </w:r>
      <w:r w:rsidR="00050B79" w:rsidRPr="00517344">
        <w:rPr>
          <w:sz w:val="22"/>
          <w:szCs w:val="22"/>
        </w:rPr>
        <w:t>v</w:t>
      </w:r>
      <w:r w:rsidRPr="00517344">
        <w:rPr>
          <w:sz w:val="22"/>
          <w:szCs w:val="22"/>
        </w:rPr>
        <w:t>a</w:t>
      </w:r>
      <w:r w:rsidR="00050B79" w:rsidRPr="00517344">
        <w:rPr>
          <w:sz w:val="22"/>
          <w:szCs w:val="22"/>
        </w:rPr>
        <w:t>litete:</w:t>
      </w:r>
    </w:p>
    <w:p w:rsidR="00050B79" w:rsidRPr="00517344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</w:p>
    <w:p w:rsidR="00050B79" w:rsidRPr="00517344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 w:rsidRPr="00517344">
        <w:rPr>
          <w:sz w:val="22"/>
          <w:szCs w:val="22"/>
        </w:rPr>
        <w:t>Aldina Burić</w:t>
      </w:r>
    </w:p>
    <w:p w:rsidR="00050B79" w:rsidRPr="00517344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</w:p>
    <w:p w:rsidR="00050B79" w:rsidRPr="00517344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</w:p>
    <w:p w:rsidR="00050B79" w:rsidRPr="00517344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517344">
        <w:rPr>
          <w:sz w:val="22"/>
          <w:szCs w:val="22"/>
        </w:rPr>
        <w:t xml:space="preserve">U M. Lošinju, </w:t>
      </w:r>
      <w:r w:rsidR="00517344">
        <w:rPr>
          <w:sz w:val="22"/>
          <w:szCs w:val="22"/>
        </w:rPr>
        <w:t>19.</w:t>
      </w:r>
      <w:r w:rsidR="00BE0995" w:rsidRPr="00517344">
        <w:rPr>
          <w:sz w:val="22"/>
          <w:szCs w:val="22"/>
        </w:rPr>
        <w:t xml:space="preserve"> rujna</w:t>
      </w:r>
      <w:r w:rsidR="008E28D5" w:rsidRPr="00517344">
        <w:rPr>
          <w:sz w:val="22"/>
          <w:szCs w:val="22"/>
        </w:rPr>
        <w:t xml:space="preserve"> 201</w:t>
      </w:r>
      <w:r w:rsidR="00517344">
        <w:rPr>
          <w:sz w:val="22"/>
          <w:szCs w:val="22"/>
        </w:rPr>
        <w:t>6</w:t>
      </w:r>
      <w:r w:rsidR="008E28D5" w:rsidRPr="00517344">
        <w:rPr>
          <w:sz w:val="22"/>
          <w:szCs w:val="22"/>
        </w:rPr>
        <w:t xml:space="preserve">. </w:t>
      </w:r>
    </w:p>
    <w:sectPr w:rsidR="00050B79" w:rsidRPr="005173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A4" w:rsidRDefault="00F204A4">
      <w:r>
        <w:separator/>
      </w:r>
    </w:p>
  </w:endnote>
  <w:endnote w:type="continuationSeparator" w:id="0">
    <w:p w:rsidR="00F204A4" w:rsidRDefault="00F2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BD" w:rsidRDefault="007C4FBD">
    <w:pPr>
      <w:pStyle w:val="Podnoje"/>
      <w:jc w:val="center"/>
      <w:rPr>
        <w:sz w:val="16"/>
      </w:rPr>
    </w:pPr>
    <w:r>
      <w:rPr>
        <w:sz w:val="16"/>
      </w:rPr>
      <w:t>Zabranjeno umnožavanje</w:t>
    </w:r>
  </w:p>
  <w:p w:rsidR="007C4FBD" w:rsidRDefault="007C4FBD">
    <w:pPr>
      <w:pStyle w:val="Podnoje"/>
      <w:jc w:val="center"/>
      <w:rPr>
        <w:sz w:val="16"/>
      </w:rPr>
    </w:pPr>
    <w:r>
      <w:rPr>
        <w:sz w:val="16"/>
      </w:rPr>
      <w:t>Sva prava pridržava Srednja škola Ambroza Haračića Mali Lošinj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A4" w:rsidRDefault="00F204A4">
      <w:r>
        <w:separator/>
      </w:r>
    </w:p>
  </w:footnote>
  <w:footnote w:type="continuationSeparator" w:id="0">
    <w:p w:rsidR="00F204A4" w:rsidRDefault="00F2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741"/>
      <w:gridCol w:w="802"/>
    </w:tblGrid>
    <w:tr w:rsidR="007C4FBD" w:rsidTr="00167725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:rsidR="007C4FBD" w:rsidRDefault="007C4FBD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796925" cy="748030"/>
                <wp:effectExtent l="0" t="0" r="3175" b="0"/>
                <wp:docPr id="1" name="Picture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1" w:type="dxa"/>
          <w:vAlign w:val="center"/>
        </w:tcPr>
        <w:p w:rsidR="007C4FBD" w:rsidRDefault="007C4FBD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  <w:tc>
        <w:tcPr>
          <w:tcW w:w="802" w:type="dxa"/>
          <w:vMerge w:val="restart"/>
          <w:vAlign w:val="center"/>
        </w:tcPr>
        <w:p w:rsidR="007C4FBD" w:rsidRDefault="007C4FBD">
          <w:pPr>
            <w:pStyle w:val="Zaglavlje"/>
            <w:spacing w:line="360" w:lineRule="auto"/>
            <w:rPr>
              <w:sz w:val="16"/>
            </w:rPr>
          </w:pPr>
          <w:r>
            <w:rPr>
              <w:sz w:val="16"/>
            </w:rPr>
            <w:t>Stranica:</w:t>
          </w:r>
        </w:p>
        <w:p w:rsidR="007C4FBD" w:rsidRDefault="007C4FBD">
          <w:pPr>
            <w:pStyle w:val="Zaglavlje"/>
            <w:spacing w:line="360" w:lineRule="auto"/>
            <w:rPr>
              <w:sz w:val="16"/>
            </w:rPr>
          </w:pP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PAGE </w:instrText>
          </w:r>
          <w:r>
            <w:rPr>
              <w:rStyle w:val="Brojstranice"/>
              <w:sz w:val="16"/>
            </w:rPr>
            <w:fldChar w:fldCharType="separate"/>
          </w:r>
          <w:r w:rsidR="00E66A79">
            <w:rPr>
              <w:rStyle w:val="Brojstranice"/>
              <w:noProof/>
              <w:sz w:val="16"/>
            </w:rPr>
            <w:t>7</w:t>
          </w:r>
          <w:r>
            <w:rPr>
              <w:rStyle w:val="Brojstranice"/>
              <w:sz w:val="16"/>
            </w:rPr>
            <w:fldChar w:fldCharType="end"/>
          </w:r>
          <w:r>
            <w:rPr>
              <w:rStyle w:val="Brojstranice"/>
              <w:sz w:val="16"/>
            </w:rPr>
            <w:t xml:space="preserve"> od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NUMPAGES </w:instrText>
          </w:r>
          <w:r>
            <w:rPr>
              <w:rStyle w:val="Brojstranice"/>
              <w:sz w:val="16"/>
            </w:rPr>
            <w:fldChar w:fldCharType="separate"/>
          </w:r>
          <w:r w:rsidR="00E66A79">
            <w:rPr>
              <w:rStyle w:val="Brojstranice"/>
              <w:noProof/>
              <w:sz w:val="16"/>
            </w:rPr>
            <w:t>7</w:t>
          </w:r>
          <w:r>
            <w:rPr>
              <w:rStyle w:val="Brojstranice"/>
              <w:sz w:val="16"/>
            </w:rPr>
            <w:fldChar w:fldCharType="end"/>
          </w:r>
        </w:p>
      </w:tc>
    </w:tr>
    <w:tr w:rsidR="007C4FBD" w:rsidTr="00167725">
      <w:trPr>
        <w:cantSplit/>
        <w:trHeight w:val="786"/>
        <w:jc w:val="center"/>
      </w:trPr>
      <w:tc>
        <w:tcPr>
          <w:tcW w:w="1476" w:type="dxa"/>
          <w:vMerge/>
          <w:vAlign w:val="center"/>
        </w:tcPr>
        <w:p w:rsidR="007C4FBD" w:rsidRDefault="007C4FBD">
          <w:pPr>
            <w:pStyle w:val="Zaglavlje"/>
            <w:jc w:val="center"/>
          </w:pPr>
        </w:p>
      </w:tc>
      <w:tc>
        <w:tcPr>
          <w:tcW w:w="6741" w:type="dxa"/>
          <w:vAlign w:val="center"/>
        </w:tcPr>
        <w:p w:rsidR="007C4FBD" w:rsidRDefault="007C4FBD" w:rsidP="00C609C6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IZVJEŠĆE SUSTAVA UPRAVLJANJA KVALITETOM</w:t>
          </w:r>
        </w:p>
        <w:p w:rsidR="007C4FBD" w:rsidRDefault="007C4FBD" w:rsidP="00C609C6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ZA ŠKOLSKU GODINU 2015./2016.</w:t>
          </w:r>
        </w:p>
      </w:tc>
      <w:tc>
        <w:tcPr>
          <w:tcW w:w="802" w:type="dxa"/>
          <w:vMerge/>
          <w:vAlign w:val="center"/>
        </w:tcPr>
        <w:p w:rsidR="007C4FBD" w:rsidRDefault="007C4FBD">
          <w:pPr>
            <w:pStyle w:val="Zaglavlje"/>
            <w:jc w:val="center"/>
            <w:rPr>
              <w:sz w:val="16"/>
            </w:rPr>
          </w:pPr>
        </w:p>
      </w:tc>
    </w:tr>
  </w:tbl>
  <w:p w:rsidR="007C4FBD" w:rsidRDefault="007C4F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7E3"/>
    <w:multiLevelType w:val="hybridMultilevel"/>
    <w:tmpl w:val="DCBEE9B2"/>
    <w:lvl w:ilvl="0" w:tplc="00F8875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C50CEE"/>
    <w:multiLevelType w:val="hybridMultilevel"/>
    <w:tmpl w:val="665AEB4C"/>
    <w:lvl w:ilvl="0" w:tplc="0B08A41E">
      <w:start w:val="1"/>
      <w:numFmt w:val="decimal"/>
      <w:lvlText w:val="%1."/>
      <w:lvlJc w:val="left"/>
      <w:pPr>
        <w:ind w:left="3968" w:hanging="25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FD66D0"/>
    <w:multiLevelType w:val="hybridMultilevel"/>
    <w:tmpl w:val="10EEDF14"/>
    <w:lvl w:ilvl="0" w:tplc="756E73E4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055A"/>
    <w:multiLevelType w:val="hybridMultilevel"/>
    <w:tmpl w:val="E2D8F3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5DEB"/>
    <w:multiLevelType w:val="hybridMultilevel"/>
    <w:tmpl w:val="8ED2B63E"/>
    <w:lvl w:ilvl="0" w:tplc="0B08A41E">
      <w:start w:val="1"/>
      <w:numFmt w:val="decimal"/>
      <w:lvlText w:val="%1."/>
      <w:lvlJc w:val="left"/>
      <w:pPr>
        <w:ind w:left="3259" w:hanging="25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23BF2"/>
    <w:multiLevelType w:val="hybridMultilevel"/>
    <w:tmpl w:val="C8FCE9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453B2"/>
    <w:multiLevelType w:val="hybridMultilevel"/>
    <w:tmpl w:val="61347B92"/>
    <w:lvl w:ilvl="0" w:tplc="D3AE6E28">
      <w:numFmt w:val="bullet"/>
      <w:lvlText w:val="•"/>
      <w:lvlJc w:val="left"/>
      <w:pPr>
        <w:ind w:left="1860" w:hanging="11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33FA9"/>
    <w:multiLevelType w:val="hybridMultilevel"/>
    <w:tmpl w:val="F55420A8"/>
    <w:lvl w:ilvl="0" w:tplc="00F8875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D57B92"/>
    <w:multiLevelType w:val="hybridMultilevel"/>
    <w:tmpl w:val="D4D47458"/>
    <w:lvl w:ilvl="0" w:tplc="D3AE6E28">
      <w:numFmt w:val="bullet"/>
      <w:lvlText w:val="•"/>
      <w:lvlJc w:val="left"/>
      <w:pPr>
        <w:ind w:left="2580" w:hanging="11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D6ABB"/>
    <w:multiLevelType w:val="hybridMultilevel"/>
    <w:tmpl w:val="A62C602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1C676F"/>
    <w:multiLevelType w:val="hybridMultilevel"/>
    <w:tmpl w:val="E9482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622E"/>
    <w:multiLevelType w:val="hybridMultilevel"/>
    <w:tmpl w:val="7C72A4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C44BC6"/>
    <w:multiLevelType w:val="hybridMultilevel"/>
    <w:tmpl w:val="6DC0EB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737346A"/>
    <w:multiLevelType w:val="hybridMultilevel"/>
    <w:tmpl w:val="FD7E4D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06B3194"/>
    <w:multiLevelType w:val="hybridMultilevel"/>
    <w:tmpl w:val="5EFC4242"/>
    <w:lvl w:ilvl="0" w:tplc="6F266D8C">
      <w:start w:val="1"/>
      <w:numFmt w:val="decimal"/>
      <w:lvlText w:val="%1."/>
      <w:lvlJc w:val="left"/>
      <w:pPr>
        <w:ind w:left="2058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904F2B"/>
    <w:multiLevelType w:val="hybridMultilevel"/>
    <w:tmpl w:val="D298BB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65772C7"/>
    <w:multiLevelType w:val="hybridMultilevel"/>
    <w:tmpl w:val="05B42F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3647E"/>
    <w:multiLevelType w:val="hybridMultilevel"/>
    <w:tmpl w:val="E3B41DC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365D3"/>
    <w:multiLevelType w:val="hybridMultilevel"/>
    <w:tmpl w:val="3DE87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C26BB"/>
    <w:multiLevelType w:val="hybridMultilevel"/>
    <w:tmpl w:val="105AC46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A371B7"/>
    <w:multiLevelType w:val="hybridMultilevel"/>
    <w:tmpl w:val="83C8042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E763AA4"/>
    <w:multiLevelType w:val="hybridMultilevel"/>
    <w:tmpl w:val="C7162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74185"/>
    <w:multiLevelType w:val="hybridMultilevel"/>
    <w:tmpl w:val="B00C4688"/>
    <w:lvl w:ilvl="0" w:tplc="D6BC972E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AA491D"/>
    <w:multiLevelType w:val="hybridMultilevel"/>
    <w:tmpl w:val="527246B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02456"/>
    <w:multiLevelType w:val="hybridMultilevel"/>
    <w:tmpl w:val="6C0A24D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843D13"/>
    <w:multiLevelType w:val="hybridMultilevel"/>
    <w:tmpl w:val="9F5027C0"/>
    <w:lvl w:ilvl="0" w:tplc="6F266D8C">
      <w:start w:val="1"/>
      <w:numFmt w:val="decimal"/>
      <w:lvlText w:val="%1."/>
      <w:lvlJc w:val="left"/>
      <w:pPr>
        <w:ind w:left="2058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3686BB6"/>
    <w:multiLevelType w:val="hybridMultilevel"/>
    <w:tmpl w:val="C314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612F5"/>
    <w:multiLevelType w:val="hybridMultilevel"/>
    <w:tmpl w:val="E9E20E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77B29"/>
    <w:multiLevelType w:val="hybridMultilevel"/>
    <w:tmpl w:val="3ED627C2"/>
    <w:lvl w:ilvl="0" w:tplc="00F8875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8D444B"/>
    <w:multiLevelType w:val="hybridMultilevel"/>
    <w:tmpl w:val="77628E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B2153"/>
    <w:multiLevelType w:val="hybridMultilevel"/>
    <w:tmpl w:val="E16685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7375D58"/>
    <w:multiLevelType w:val="hybridMultilevel"/>
    <w:tmpl w:val="99B2B726"/>
    <w:lvl w:ilvl="0" w:tplc="D3AE6E28">
      <w:numFmt w:val="bullet"/>
      <w:lvlText w:val="•"/>
      <w:lvlJc w:val="left"/>
      <w:pPr>
        <w:ind w:left="2580" w:hanging="11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10276A"/>
    <w:multiLevelType w:val="hybridMultilevel"/>
    <w:tmpl w:val="E16685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CEC39DA"/>
    <w:multiLevelType w:val="hybridMultilevel"/>
    <w:tmpl w:val="43C8C738"/>
    <w:lvl w:ilvl="0" w:tplc="BF76C084">
      <w:start w:val="1"/>
      <w:numFmt w:val="bullet"/>
      <w:lvlText w:val=""/>
      <w:lvlJc w:val="left"/>
      <w:pPr>
        <w:tabs>
          <w:tab w:val="num" w:pos="1048"/>
        </w:tabs>
        <w:ind w:left="104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F1B7A83"/>
    <w:multiLevelType w:val="hybridMultilevel"/>
    <w:tmpl w:val="0B8EC84C"/>
    <w:lvl w:ilvl="0" w:tplc="6F266D8C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8"/>
  </w:num>
  <w:num w:numId="4">
    <w:abstractNumId w:val="15"/>
  </w:num>
  <w:num w:numId="5">
    <w:abstractNumId w:val="18"/>
  </w:num>
  <w:num w:numId="6">
    <w:abstractNumId w:val="33"/>
  </w:num>
  <w:num w:numId="7">
    <w:abstractNumId w:val="13"/>
  </w:num>
  <w:num w:numId="8">
    <w:abstractNumId w:val="12"/>
  </w:num>
  <w:num w:numId="9">
    <w:abstractNumId w:val="24"/>
  </w:num>
  <w:num w:numId="10">
    <w:abstractNumId w:val="23"/>
  </w:num>
  <w:num w:numId="11">
    <w:abstractNumId w:val="20"/>
  </w:num>
  <w:num w:numId="12">
    <w:abstractNumId w:val="22"/>
  </w:num>
  <w:num w:numId="13">
    <w:abstractNumId w:val="9"/>
  </w:num>
  <w:num w:numId="14">
    <w:abstractNumId w:val="32"/>
  </w:num>
  <w:num w:numId="15">
    <w:abstractNumId w:val="19"/>
  </w:num>
  <w:num w:numId="16">
    <w:abstractNumId w:val="30"/>
  </w:num>
  <w:num w:numId="17">
    <w:abstractNumId w:val="29"/>
  </w:num>
  <w:num w:numId="18">
    <w:abstractNumId w:val="21"/>
  </w:num>
  <w:num w:numId="19">
    <w:abstractNumId w:val="5"/>
  </w:num>
  <w:num w:numId="20">
    <w:abstractNumId w:val="6"/>
  </w:num>
  <w:num w:numId="21">
    <w:abstractNumId w:val="31"/>
  </w:num>
  <w:num w:numId="22">
    <w:abstractNumId w:val="11"/>
  </w:num>
  <w:num w:numId="23">
    <w:abstractNumId w:val="34"/>
  </w:num>
  <w:num w:numId="24">
    <w:abstractNumId w:val="8"/>
  </w:num>
  <w:num w:numId="25">
    <w:abstractNumId w:val="17"/>
  </w:num>
  <w:num w:numId="26">
    <w:abstractNumId w:val="14"/>
  </w:num>
  <w:num w:numId="27">
    <w:abstractNumId w:val="25"/>
  </w:num>
  <w:num w:numId="28">
    <w:abstractNumId w:val="26"/>
  </w:num>
  <w:num w:numId="29">
    <w:abstractNumId w:val="16"/>
  </w:num>
  <w:num w:numId="30">
    <w:abstractNumId w:val="3"/>
  </w:num>
  <w:num w:numId="31">
    <w:abstractNumId w:val="27"/>
  </w:num>
  <w:num w:numId="32">
    <w:abstractNumId w:val="10"/>
  </w:num>
  <w:num w:numId="33">
    <w:abstractNumId w:val="2"/>
  </w:num>
  <w:num w:numId="34">
    <w:abstractNumId w:val="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0"/>
    <w:rsid w:val="00050B79"/>
    <w:rsid w:val="00067C3D"/>
    <w:rsid w:val="00082FC0"/>
    <w:rsid w:val="000837C9"/>
    <w:rsid w:val="00094812"/>
    <w:rsid w:val="0009561B"/>
    <w:rsid w:val="000A10FD"/>
    <w:rsid w:val="000A2919"/>
    <w:rsid w:val="000C0BC0"/>
    <w:rsid w:val="000C45DA"/>
    <w:rsid w:val="000C652D"/>
    <w:rsid w:val="000E19D5"/>
    <w:rsid w:val="000F58FB"/>
    <w:rsid w:val="001076E7"/>
    <w:rsid w:val="00117D58"/>
    <w:rsid w:val="00167725"/>
    <w:rsid w:val="00213774"/>
    <w:rsid w:val="00221F2D"/>
    <w:rsid w:val="00285192"/>
    <w:rsid w:val="002901E1"/>
    <w:rsid w:val="00294386"/>
    <w:rsid w:val="002B3FE1"/>
    <w:rsid w:val="002C4087"/>
    <w:rsid w:val="002D00AE"/>
    <w:rsid w:val="002D6B03"/>
    <w:rsid w:val="002E18A7"/>
    <w:rsid w:val="003033F8"/>
    <w:rsid w:val="00375100"/>
    <w:rsid w:val="00377131"/>
    <w:rsid w:val="00394655"/>
    <w:rsid w:val="003F5F41"/>
    <w:rsid w:val="00412D46"/>
    <w:rsid w:val="0041768E"/>
    <w:rsid w:val="00431AA6"/>
    <w:rsid w:val="00454BBA"/>
    <w:rsid w:val="00462A7E"/>
    <w:rsid w:val="00501720"/>
    <w:rsid w:val="00517344"/>
    <w:rsid w:val="005212A7"/>
    <w:rsid w:val="00543814"/>
    <w:rsid w:val="00543AE7"/>
    <w:rsid w:val="00566E08"/>
    <w:rsid w:val="00571291"/>
    <w:rsid w:val="005A0C5A"/>
    <w:rsid w:val="005C5F0B"/>
    <w:rsid w:val="0060131C"/>
    <w:rsid w:val="00617E5B"/>
    <w:rsid w:val="00624085"/>
    <w:rsid w:val="006376C4"/>
    <w:rsid w:val="0065573C"/>
    <w:rsid w:val="006A6B79"/>
    <w:rsid w:val="006B1296"/>
    <w:rsid w:val="006C6EEE"/>
    <w:rsid w:val="006D002B"/>
    <w:rsid w:val="00740389"/>
    <w:rsid w:val="00746465"/>
    <w:rsid w:val="007860F8"/>
    <w:rsid w:val="00794F70"/>
    <w:rsid w:val="007B0ADE"/>
    <w:rsid w:val="007C4FBD"/>
    <w:rsid w:val="007C7051"/>
    <w:rsid w:val="008000B9"/>
    <w:rsid w:val="008046F8"/>
    <w:rsid w:val="008202A9"/>
    <w:rsid w:val="00877D63"/>
    <w:rsid w:val="008818BA"/>
    <w:rsid w:val="0089308D"/>
    <w:rsid w:val="008A3687"/>
    <w:rsid w:val="008B1145"/>
    <w:rsid w:val="008B1348"/>
    <w:rsid w:val="008C2B89"/>
    <w:rsid w:val="008E28D5"/>
    <w:rsid w:val="00927B1B"/>
    <w:rsid w:val="00951975"/>
    <w:rsid w:val="009558AB"/>
    <w:rsid w:val="009560E0"/>
    <w:rsid w:val="009D69BE"/>
    <w:rsid w:val="009D7BDA"/>
    <w:rsid w:val="00A5611F"/>
    <w:rsid w:val="00AC1951"/>
    <w:rsid w:val="00B13905"/>
    <w:rsid w:val="00B4321D"/>
    <w:rsid w:val="00B55AFC"/>
    <w:rsid w:val="00B73E22"/>
    <w:rsid w:val="00B82DDD"/>
    <w:rsid w:val="00B935D6"/>
    <w:rsid w:val="00BB5333"/>
    <w:rsid w:val="00BD5C2E"/>
    <w:rsid w:val="00BE087F"/>
    <w:rsid w:val="00BE0995"/>
    <w:rsid w:val="00BF0444"/>
    <w:rsid w:val="00C16443"/>
    <w:rsid w:val="00C25418"/>
    <w:rsid w:val="00C468FF"/>
    <w:rsid w:val="00C609C6"/>
    <w:rsid w:val="00C65803"/>
    <w:rsid w:val="00CA0F4C"/>
    <w:rsid w:val="00CA3ABC"/>
    <w:rsid w:val="00CA6C26"/>
    <w:rsid w:val="00CC5DFB"/>
    <w:rsid w:val="00CE40DA"/>
    <w:rsid w:val="00CE6906"/>
    <w:rsid w:val="00D93FCF"/>
    <w:rsid w:val="00DB2F56"/>
    <w:rsid w:val="00DD5D8D"/>
    <w:rsid w:val="00DE51C3"/>
    <w:rsid w:val="00E05F64"/>
    <w:rsid w:val="00E415BB"/>
    <w:rsid w:val="00E66A79"/>
    <w:rsid w:val="00E707B2"/>
    <w:rsid w:val="00F058EE"/>
    <w:rsid w:val="00F204A4"/>
    <w:rsid w:val="00F439DD"/>
    <w:rsid w:val="00F630C2"/>
    <w:rsid w:val="00FB32E5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078B4"/>
  <w15:chartTrackingRefBased/>
  <w15:docId w15:val="{7FE67C94-F4B8-4228-A2F8-CE5F756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ind w:firstLine="709"/>
      <w:jc w:val="both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ind w:firstLine="709"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09"/>
      <w:jc w:val="both"/>
    </w:p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8"/>
    </w:rPr>
  </w:style>
  <w:style w:type="paragraph" w:styleId="Blokteksta">
    <w:name w:val="Block Text"/>
    <w:basedOn w:val="Normal"/>
    <w:pPr>
      <w:ind w:left="900" w:right="972" w:firstLine="900"/>
      <w:jc w:val="both"/>
    </w:pPr>
  </w:style>
  <w:style w:type="character" w:customStyle="1" w:styleId="ZaglavljeChar">
    <w:name w:val="Zaglavlje Char"/>
    <w:link w:val="Zaglavlje"/>
    <w:rsid w:val="006376C4"/>
    <w:rPr>
      <w:sz w:val="24"/>
      <w:szCs w:val="24"/>
    </w:rPr>
  </w:style>
  <w:style w:type="paragraph" w:styleId="Tekstbalonia">
    <w:name w:val="Balloon Text"/>
    <w:basedOn w:val="Normal"/>
    <w:link w:val="TekstbaloniaChar"/>
    <w:rsid w:val="00C609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609C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8202A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C25418"/>
    <w:rPr>
      <w:i/>
      <w:iCs/>
    </w:rPr>
  </w:style>
  <w:style w:type="paragraph" w:styleId="Odlomakpopisa">
    <w:name w:val="List Paragraph"/>
    <w:basedOn w:val="Normal"/>
    <w:uiPriority w:val="34"/>
    <w:qFormat/>
    <w:rsid w:val="007860F8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rsid w:val="007C4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UNUTARNJE PROSUDBE</vt:lpstr>
      <vt:lpstr>UNUTARNJE PROSUDBE</vt:lpstr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UNUTARNJE PROSUDBE</dc:title>
  <dc:subject/>
  <dc:creator>S. Š. A. HARAČIĆA</dc:creator>
  <cp:keywords/>
  <cp:lastModifiedBy>Aldina Buric</cp:lastModifiedBy>
  <cp:revision>11</cp:revision>
  <cp:lastPrinted>2015-09-03T10:14:00Z</cp:lastPrinted>
  <dcterms:created xsi:type="dcterms:W3CDTF">2016-09-19T17:21:00Z</dcterms:created>
  <dcterms:modified xsi:type="dcterms:W3CDTF">2017-05-25T14:37:00Z</dcterms:modified>
</cp:coreProperties>
</file>